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AC" w:rsidRPr="00A55013" w:rsidRDefault="007019AC" w:rsidP="007019AC">
      <w:pPr>
        <w:rPr>
          <w:sz w:val="28"/>
        </w:rPr>
      </w:pPr>
      <w:bookmarkStart w:id="0" w:name="_GoBack"/>
      <w:bookmarkEnd w:id="0"/>
    </w:p>
    <w:p w:rsidR="007175C2" w:rsidRPr="00A55013" w:rsidRDefault="007175C2" w:rsidP="007019AC">
      <w:pPr>
        <w:jc w:val="center"/>
        <w:rPr>
          <w:rFonts w:ascii="Arial" w:hAnsi="Arial" w:cs="Arial"/>
          <w:sz w:val="32"/>
        </w:rPr>
      </w:pPr>
    </w:p>
    <w:p w:rsidR="00242CF3" w:rsidRPr="00970BF0" w:rsidRDefault="00242CF3" w:rsidP="00242CF3">
      <w:pPr>
        <w:pStyle w:val="20"/>
        <w:shd w:val="clear" w:color="auto" w:fill="auto"/>
        <w:spacing w:before="0" w:after="0" w:line="240" w:lineRule="auto"/>
        <w:jc w:val="right"/>
        <w:rPr>
          <w:rStyle w:val="2"/>
          <w:color w:val="000000"/>
          <w:sz w:val="24"/>
        </w:rPr>
      </w:pPr>
      <w:r w:rsidRPr="00970BF0">
        <w:rPr>
          <w:b w:val="0"/>
          <w:color w:val="000000"/>
          <w:sz w:val="24"/>
          <w:szCs w:val="28"/>
          <w:shd w:val="clear" w:color="auto" w:fill="FFFFFF"/>
        </w:rPr>
        <w:t>Приложение</w:t>
      </w:r>
      <w:r w:rsidRPr="00970BF0">
        <w:rPr>
          <w:b w:val="0"/>
          <w:color w:val="000000"/>
          <w:sz w:val="28"/>
          <w:shd w:val="clear" w:color="auto" w:fill="FFFFFF"/>
        </w:rPr>
        <w:t xml:space="preserve"> к</w:t>
      </w:r>
      <w:r w:rsidRPr="00970BF0">
        <w:rPr>
          <w:color w:val="000000"/>
          <w:sz w:val="28"/>
          <w:shd w:val="clear" w:color="auto" w:fill="FFFFFF"/>
        </w:rPr>
        <w:t xml:space="preserve"> </w:t>
      </w:r>
      <w:r w:rsidRPr="00970BF0">
        <w:rPr>
          <w:rStyle w:val="2"/>
          <w:color w:val="000000"/>
          <w:sz w:val="24"/>
        </w:rPr>
        <w:t xml:space="preserve">Постановлению </w:t>
      </w:r>
    </w:p>
    <w:p w:rsidR="00242CF3" w:rsidRPr="00970BF0" w:rsidRDefault="00242CF3" w:rsidP="00242CF3">
      <w:pPr>
        <w:pStyle w:val="20"/>
        <w:shd w:val="clear" w:color="auto" w:fill="auto"/>
        <w:spacing w:before="0" w:after="0" w:line="240" w:lineRule="auto"/>
        <w:jc w:val="right"/>
        <w:rPr>
          <w:rStyle w:val="2"/>
          <w:color w:val="000000"/>
          <w:sz w:val="24"/>
        </w:rPr>
      </w:pPr>
      <w:r w:rsidRPr="00970BF0">
        <w:rPr>
          <w:rStyle w:val="2"/>
          <w:color w:val="000000"/>
          <w:sz w:val="24"/>
        </w:rPr>
        <w:t xml:space="preserve">администрации </w:t>
      </w:r>
      <w:proofErr w:type="gramStart"/>
      <w:r w:rsidRPr="00970BF0">
        <w:rPr>
          <w:rStyle w:val="2"/>
          <w:color w:val="000000"/>
          <w:sz w:val="24"/>
        </w:rPr>
        <w:t>муниципального</w:t>
      </w:r>
      <w:proofErr w:type="gramEnd"/>
      <w:r w:rsidRPr="00970BF0">
        <w:rPr>
          <w:rStyle w:val="2"/>
          <w:color w:val="000000"/>
          <w:sz w:val="24"/>
        </w:rPr>
        <w:t xml:space="preserve"> </w:t>
      </w:r>
    </w:p>
    <w:p w:rsidR="00CD5A87" w:rsidRPr="00970BF0" w:rsidRDefault="00CD5A87" w:rsidP="00242CF3">
      <w:pPr>
        <w:pStyle w:val="20"/>
        <w:shd w:val="clear" w:color="auto" w:fill="auto"/>
        <w:spacing w:before="0" w:after="0" w:line="240" w:lineRule="auto"/>
        <w:jc w:val="right"/>
        <w:rPr>
          <w:rStyle w:val="2"/>
          <w:color w:val="000000"/>
          <w:sz w:val="24"/>
        </w:rPr>
      </w:pPr>
      <w:r w:rsidRPr="00970BF0">
        <w:rPr>
          <w:rStyle w:val="2"/>
          <w:color w:val="000000"/>
          <w:sz w:val="24"/>
        </w:rPr>
        <w:t>образования 1-го Поныровского сельсовета</w:t>
      </w:r>
      <w:r w:rsidR="00242CF3" w:rsidRPr="00970BF0">
        <w:rPr>
          <w:rStyle w:val="2"/>
          <w:color w:val="000000"/>
          <w:sz w:val="24"/>
        </w:rPr>
        <w:t xml:space="preserve"> </w:t>
      </w:r>
      <w:r w:rsidRPr="00970BF0">
        <w:rPr>
          <w:rStyle w:val="2"/>
          <w:color w:val="000000"/>
          <w:sz w:val="24"/>
        </w:rPr>
        <w:t xml:space="preserve">                                                                                                 </w:t>
      </w:r>
    </w:p>
    <w:p w:rsidR="00242CF3" w:rsidRPr="00970BF0" w:rsidRDefault="00CD5A87" w:rsidP="00CD5A87">
      <w:pPr>
        <w:pStyle w:val="20"/>
        <w:shd w:val="clear" w:color="auto" w:fill="auto"/>
        <w:tabs>
          <w:tab w:val="center" w:pos="4677"/>
          <w:tab w:val="right" w:pos="9355"/>
        </w:tabs>
        <w:spacing w:before="0" w:after="0" w:line="240" w:lineRule="auto"/>
        <w:jc w:val="left"/>
        <w:rPr>
          <w:rStyle w:val="2"/>
          <w:color w:val="000000"/>
          <w:sz w:val="24"/>
        </w:rPr>
      </w:pPr>
      <w:r w:rsidRPr="00970BF0">
        <w:rPr>
          <w:rStyle w:val="2"/>
          <w:color w:val="000000"/>
          <w:sz w:val="24"/>
        </w:rPr>
        <w:tab/>
        <w:t xml:space="preserve">                           Поныровского района </w:t>
      </w:r>
      <w:r w:rsidRPr="00970BF0">
        <w:rPr>
          <w:rStyle w:val="2"/>
          <w:color w:val="000000"/>
          <w:sz w:val="24"/>
        </w:rPr>
        <w:tab/>
        <w:t xml:space="preserve">     </w:t>
      </w:r>
      <w:r w:rsidR="00242CF3" w:rsidRPr="00970BF0">
        <w:rPr>
          <w:rStyle w:val="2"/>
          <w:color w:val="000000"/>
          <w:sz w:val="24"/>
        </w:rPr>
        <w:t>Курской области</w:t>
      </w:r>
    </w:p>
    <w:p w:rsidR="00242CF3" w:rsidRPr="00970BF0" w:rsidRDefault="00CD5A87" w:rsidP="00242CF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4"/>
        </w:rPr>
      </w:pPr>
      <w:r w:rsidRPr="00970BF0">
        <w:rPr>
          <w:rStyle w:val="2"/>
          <w:color w:val="000000"/>
          <w:sz w:val="24"/>
        </w:rPr>
        <w:t>от 15.08. 2017 года №32</w:t>
      </w:r>
    </w:p>
    <w:p w:rsidR="00242CF3" w:rsidRPr="00A55013" w:rsidRDefault="00242CF3" w:rsidP="00242CF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  <w:sz w:val="28"/>
        </w:rPr>
      </w:pPr>
    </w:p>
    <w:p w:rsidR="00242CF3" w:rsidRPr="00A55013" w:rsidRDefault="00242CF3" w:rsidP="00242CF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color w:val="000000"/>
        </w:rPr>
      </w:pPr>
    </w:p>
    <w:p w:rsidR="00242CF3" w:rsidRPr="00A55013" w:rsidRDefault="00242CF3" w:rsidP="00242CF3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36"/>
          <w:szCs w:val="28"/>
        </w:rPr>
      </w:pPr>
    </w:p>
    <w:p w:rsidR="00242CF3" w:rsidRPr="00A55013" w:rsidRDefault="00242CF3" w:rsidP="00242CF3">
      <w:pPr>
        <w:pStyle w:val="40"/>
        <w:shd w:val="clear" w:color="auto" w:fill="auto"/>
        <w:spacing w:before="0" w:after="0" w:line="240" w:lineRule="auto"/>
        <w:jc w:val="center"/>
        <w:rPr>
          <w:sz w:val="32"/>
        </w:rPr>
      </w:pPr>
      <w:r w:rsidRPr="00A55013">
        <w:rPr>
          <w:rStyle w:val="4"/>
          <w:b/>
          <w:bCs/>
          <w:color w:val="000000"/>
          <w:sz w:val="24"/>
        </w:rPr>
        <w:t>Правила</w:t>
      </w:r>
    </w:p>
    <w:p w:rsidR="00242CF3" w:rsidRPr="00A55013" w:rsidRDefault="00242CF3" w:rsidP="00242CF3">
      <w:pPr>
        <w:pStyle w:val="40"/>
        <w:shd w:val="clear" w:color="auto" w:fill="auto"/>
        <w:spacing w:before="0" w:after="0" w:line="240" w:lineRule="auto"/>
        <w:jc w:val="center"/>
        <w:rPr>
          <w:rStyle w:val="4"/>
          <w:color w:val="000000"/>
          <w:sz w:val="24"/>
        </w:rPr>
      </w:pPr>
      <w:r w:rsidRPr="00A55013">
        <w:rPr>
          <w:rStyle w:val="4"/>
          <w:b/>
          <w:bCs/>
          <w:color w:val="000000"/>
          <w:sz w:val="24"/>
        </w:rPr>
        <w:t>формирования, ведения и обязательного опубликования</w:t>
      </w:r>
      <w:r w:rsidRPr="00A55013">
        <w:rPr>
          <w:rStyle w:val="4"/>
          <w:b/>
          <w:bCs/>
          <w:color w:val="000000"/>
          <w:sz w:val="24"/>
        </w:rPr>
        <w:br/>
        <w:t>перечня муниципального имущества, свободного от прав</w:t>
      </w:r>
      <w:r w:rsidRPr="00A55013">
        <w:rPr>
          <w:rStyle w:val="4"/>
          <w:b/>
          <w:bCs/>
          <w:color w:val="000000"/>
          <w:sz w:val="24"/>
        </w:rPr>
        <w:br/>
        <w:t>третьих лиц (за исключением имущественных прав субъектов</w:t>
      </w:r>
      <w:r w:rsidRPr="00A55013">
        <w:rPr>
          <w:rStyle w:val="4"/>
          <w:b/>
          <w:bCs/>
          <w:color w:val="000000"/>
          <w:sz w:val="24"/>
        </w:rPr>
        <w:br/>
        <w:t>малого и среднего предпринимательства), предусмотренного</w:t>
      </w:r>
      <w:r w:rsidRPr="00A55013">
        <w:rPr>
          <w:rStyle w:val="4"/>
          <w:b/>
          <w:bCs/>
          <w:color w:val="000000"/>
          <w:sz w:val="24"/>
        </w:rPr>
        <w:br/>
        <w:t>частью 4 статьи 18 федерального закона «О развитии малого и</w:t>
      </w:r>
      <w:r w:rsidRPr="00A55013">
        <w:rPr>
          <w:rStyle w:val="4"/>
          <w:b/>
          <w:bCs/>
          <w:color w:val="000000"/>
          <w:sz w:val="24"/>
        </w:rPr>
        <w:br/>
        <w:t>среднего предпринимательства в российской федерации»</w:t>
      </w:r>
    </w:p>
    <w:p w:rsidR="00242CF3" w:rsidRPr="00A55013" w:rsidRDefault="00242CF3" w:rsidP="00242CF3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4"/>
        </w:rPr>
      </w:pP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sz w:val="24"/>
          <w:szCs w:val="28"/>
        </w:rPr>
      </w:pPr>
      <w:proofErr w:type="gramStart"/>
      <w:r w:rsidRPr="00A55013">
        <w:rPr>
          <w:rStyle w:val="21"/>
          <w:color w:val="000000"/>
          <w:sz w:val="24"/>
          <w:szCs w:val="28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</w:t>
      </w:r>
      <w:proofErr w:type="gramEnd"/>
      <w:r w:rsidRPr="00A55013">
        <w:rPr>
          <w:rStyle w:val="21"/>
          <w:color w:val="000000"/>
          <w:sz w:val="24"/>
          <w:szCs w:val="28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242CF3" w:rsidRPr="00A55013" w:rsidRDefault="00242CF3" w:rsidP="00242CF3">
      <w:pPr>
        <w:pStyle w:val="22"/>
        <w:shd w:val="clear" w:color="auto" w:fill="auto"/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117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б)</w:t>
      </w:r>
      <w:r w:rsidRPr="00A55013">
        <w:rPr>
          <w:rStyle w:val="21"/>
          <w:color w:val="000000"/>
          <w:sz w:val="24"/>
          <w:szCs w:val="28"/>
        </w:rPr>
        <w:tab/>
        <w:t>муниципальное имущество не ограничено в обороте;</w:t>
      </w:r>
    </w:p>
    <w:p w:rsidR="00242CF3" w:rsidRPr="00A55013" w:rsidRDefault="00242CF3" w:rsidP="00242CF3">
      <w:pPr>
        <w:pStyle w:val="22"/>
        <w:shd w:val="clear" w:color="auto" w:fill="auto"/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в) муниципальное имущество не является объектом религиозного назначения;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058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г)</w:t>
      </w:r>
      <w:r w:rsidRPr="00A55013">
        <w:rPr>
          <w:rStyle w:val="21"/>
          <w:color w:val="000000"/>
          <w:sz w:val="24"/>
          <w:szCs w:val="28"/>
        </w:rPr>
        <w:tab/>
        <w:t>муниципальное имущество не является объектом незавершенного строительства;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166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д)</w:t>
      </w:r>
      <w:r w:rsidRPr="00A55013">
        <w:rPr>
          <w:rStyle w:val="21"/>
          <w:color w:val="000000"/>
          <w:sz w:val="24"/>
          <w:szCs w:val="28"/>
        </w:rPr>
        <w:tab/>
        <w:t>в отношении муниципального имущества не принято решение о предоставлении его иным лицам;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е)</w:t>
      </w:r>
      <w:r w:rsidRPr="00A55013">
        <w:rPr>
          <w:rStyle w:val="21"/>
          <w:color w:val="000000"/>
          <w:sz w:val="24"/>
          <w:szCs w:val="28"/>
        </w:rPr>
        <w:tab/>
        <w:t>муниципальное имущество не включено в прогнозный план (программу) приватизации имущества, находящегося в собственности м</w:t>
      </w:r>
      <w:r w:rsidR="00CD5A87" w:rsidRPr="00A55013">
        <w:rPr>
          <w:rStyle w:val="21"/>
          <w:color w:val="000000"/>
          <w:sz w:val="24"/>
          <w:szCs w:val="28"/>
        </w:rPr>
        <w:t xml:space="preserve">униципального образования 1-го Поныровского сельсовета Поныровского района </w:t>
      </w:r>
      <w:r w:rsidRPr="00A55013">
        <w:rPr>
          <w:rStyle w:val="21"/>
          <w:color w:val="000000"/>
          <w:sz w:val="24"/>
          <w:szCs w:val="28"/>
        </w:rPr>
        <w:t xml:space="preserve"> Курской области;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ж)</w:t>
      </w:r>
      <w:r w:rsidRPr="00A55013">
        <w:rPr>
          <w:rStyle w:val="21"/>
          <w:color w:val="000000"/>
          <w:sz w:val="24"/>
          <w:szCs w:val="28"/>
        </w:rPr>
        <w:tab/>
        <w:t>муниципальное имущество не признано аварийным и подлежащим сносу или реконструкции.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sz w:val="24"/>
          <w:szCs w:val="28"/>
        </w:rPr>
      </w:pPr>
      <w:proofErr w:type="gramStart"/>
      <w:r w:rsidRPr="00A55013">
        <w:rPr>
          <w:rStyle w:val="21"/>
          <w:color w:val="000000"/>
          <w:sz w:val="24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утверждаются постановлением администрации  </w:t>
      </w:r>
      <w:r w:rsidR="00CD5A87" w:rsidRPr="00A55013">
        <w:rPr>
          <w:rStyle w:val="21"/>
          <w:color w:val="000000"/>
          <w:sz w:val="24"/>
          <w:szCs w:val="28"/>
        </w:rPr>
        <w:t>муниципального образования 1-го Поныровского сельсовета Поныровского района</w:t>
      </w:r>
      <w:r w:rsidRPr="00A55013">
        <w:rPr>
          <w:rStyle w:val="21"/>
          <w:color w:val="000000"/>
          <w:sz w:val="24"/>
          <w:szCs w:val="28"/>
        </w:rPr>
        <w:t xml:space="preserve"> Курской области (далее – уполномоченным органом), об утверждении </w:t>
      </w:r>
      <w:r w:rsidRPr="00A55013">
        <w:rPr>
          <w:rStyle w:val="21"/>
          <w:color w:val="000000"/>
          <w:sz w:val="24"/>
          <w:szCs w:val="28"/>
        </w:rPr>
        <w:lastRenderedPageBreak/>
        <w:t xml:space="preserve">перечня или о внесении в него изменений на основе предложений органов местного самоуправления </w:t>
      </w:r>
      <w:r w:rsidR="00CD5A87" w:rsidRPr="00A55013">
        <w:rPr>
          <w:rStyle w:val="21"/>
          <w:color w:val="000000"/>
          <w:sz w:val="24"/>
          <w:szCs w:val="28"/>
        </w:rPr>
        <w:t xml:space="preserve">муниципального образования </w:t>
      </w:r>
      <w:r w:rsidRPr="00A55013">
        <w:rPr>
          <w:rStyle w:val="21"/>
          <w:color w:val="000000"/>
          <w:sz w:val="24"/>
          <w:szCs w:val="28"/>
        </w:rPr>
        <w:t xml:space="preserve"> Курской области, некоммерческих организаций, выражающих интересы субъектов</w:t>
      </w:r>
      <w:proofErr w:type="gramEnd"/>
      <w:r w:rsidRPr="00A55013">
        <w:rPr>
          <w:rStyle w:val="21"/>
          <w:color w:val="000000"/>
          <w:sz w:val="24"/>
          <w:szCs w:val="28"/>
        </w:rPr>
        <w:t xml:space="preserve"> малого и среднего предпринимательства, а также субъектов малого и среднего предпринимательства.</w:t>
      </w:r>
    </w:p>
    <w:p w:rsidR="00242CF3" w:rsidRPr="00A55013" w:rsidRDefault="00242CF3" w:rsidP="00242CF3">
      <w:pPr>
        <w:pStyle w:val="22"/>
        <w:shd w:val="clear" w:color="auto" w:fill="auto"/>
        <w:spacing w:before="0" w:line="240" w:lineRule="auto"/>
        <w:ind w:firstLine="709"/>
        <w:rPr>
          <w:rStyle w:val="21"/>
          <w:color w:val="000000"/>
          <w:sz w:val="24"/>
        </w:rPr>
      </w:pPr>
      <w:r w:rsidRPr="00A55013">
        <w:rPr>
          <w:rStyle w:val="21"/>
          <w:color w:val="000000"/>
          <w:sz w:val="24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55013">
        <w:rPr>
          <w:rStyle w:val="21"/>
          <w:color w:val="000000"/>
          <w:sz w:val="24"/>
          <w:szCs w:val="28"/>
        </w:rPr>
        <w:t>с даты внесения</w:t>
      </w:r>
      <w:proofErr w:type="gramEnd"/>
      <w:r w:rsidRPr="00A55013">
        <w:rPr>
          <w:rStyle w:val="21"/>
          <w:color w:val="000000"/>
          <w:sz w:val="24"/>
          <w:szCs w:val="28"/>
        </w:rPr>
        <w:t xml:space="preserve"> соответствующих изменений в реестр муниципального имущества.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</w:rPr>
      </w:pPr>
      <w:r w:rsidRPr="00A55013">
        <w:rPr>
          <w:rStyle w:val="21"/>
          <w:color w:val="000000"/>
          <w:sz w:val="24"/>
          <w:szCs w:val="28"/>
        </w:rPr>
        <w:t xml:space="preserve">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A55013">
        <w:rPr>
          <w:rStyle w:val="21"/>
          <w:color w:val="000000"/>
          <w:sz w:val="24"/>
          <w:szCs w:val="28"/>
        </w:rPr>
        <w:t>с даты</w:t>
      </w:r>
      <w:proofErr w:type="gramEnd"/>
      <w:r w:rsidRPr="00A55013">
        <w:rPr>
          <w:rStyle w:val="21"/>
          <w:color w:val="000000"/>
          <w:sz w:val="24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а)</w:t>
      </w:r>
      <w:r w:rsidRPr="00A55013">
        <w:rPr>
          <w:rStyle w:val="21"/>
          <w:color w:val="000000"/>
          <w:sz w:val="24"/>
          <w:szCs w:val="28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б)</w:t>
      </w:r>
      <w:r w:rsidRPr="00A55013">
        <w:rPr>
          <w:rStyle w:val="21"/>
          <w:color w:val="000000"/>
          <w:sz w:val="24"/>
          <w:szCs w:val="28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122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в)</w:t>
      </w:r>
      <w:r w:rsidRPr="00A55013">
        <w:rPr>
          <w:rStyle w:val="21"/>
          <w:color w:val="000000"/>
          <w:sz w:val="24"/>
          <w:szCs w:val="28"/>
        </w:rPr>
        <w:tab/>
        <w:t>об отказе в учете предложения.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42CF3" w:rsidRPr="00A55013" w:rsidRDefault="00242CF3" w:rsidP="00242CF3">
      <w:pPr>
        <w:pStyle w:val="22"/>
        <w:shd w:val="clear" w:color="auto" w:fill="auto"/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42CF3" w:rsidRPr="00A55013" w:rsidRDefault="00242CF3" w:rsidP="00242CF3">
      <w:pPr>
        <w:pStyle w:val="22"/>
        <w:shd w:val="clear" w:color="auto" w:fill="auto"/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Уполномоченный орган исключает сведения о муниципальном имуществе из перечня в одном из следующих случаев: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а)</w:t>
      </w:r>
      <w:r w:rsidRPr="00A55013">
        <w:rPr>
          <w:rStyle w:val="21"/>
          <w:color w:val="000000"/>
          <w:sz w:val="24"/>
          <w:szCs w:val="28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б)</w:t>
      </w:r>
      <w:r w:rsidRPr="00A55013">
        <w:rPr>
          <w:rStyle w:val="21"/>
          <w:color w:val="000000"/>
          <w:sz w:val="24"/>
          <w:szCs w:val="28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lastRenderedPageBreak/>
        <w:t>Ведение перечня осуществляется уполномоченным органом в электронной форме.</w:t>
      </w:r>
    </w:p>
    <w:p w:rsidR="00242CF3" w:rsidRPr="00A55013" w:rsidRDefault="00242CF3" w:rsidP="00242CF3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Перечень и внесенные в него изменения подлежат: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а)</w:t>
      </w:r>
      <w:r w:rsidRPr="00A55013">
        <w:rPr>
          <w:rStyle w:val="21"/>
          <w:color w:val="000000"/>
          <w:sz w:val="24"/>
          <w:szCs w:val="28"/>
        </w:rP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242CF3" w:rsidRPr="00A55013" w:rsidRDefault="00242CF3" w:rsidP="00242CF3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4"/>
          <w:szCs w:val="28"/>
        </w:rPr>
      </w:pPr>
      <w:r w:rsidRPr="00A55013">
        <w:rPr>
          <w:rStyle w:val="21"/>
          <w:color w:val="000000"/>
          <w:sz w:val="24"/>
          <w:szCs w:val="28"/>
        </w:rPr>
        <w:t>б)</w:t>
      </w:r>
      <w:r w:rsidRPr="00A55013">
        <w:rPr>
          <w:rStyle w:val="21"/>
          <w:color w:val="000000"/>
          <w:sz w:val="24"/>
          <w:szCs w:val="28"/>
        </w:rPr>
        <w:tab/>
        <w:t>размещению на официальном сайте му</w:t>
      </w:r>
      <w:r w:rsidR="00CD5A87" w:rsidRPr="00A55013">
        <w:rPr>
          <w:rStyle w:val="21"/>
          <w:color w:val="000000"/>
          <w:sz w:val="24"/>
          <w:szCs w:val="28"/>
        </w:rPr>
        <w:t xml:space="preserve">ниципального образования 1-го Поныровского сельсовета Поныровского района </w:t>
      </w:r>
      <w:r w:rsidRPr="00A55013">
        <w:rPr>
          <w:rStyle w:val="21"/>
          <w:color w:val="000000"/>
          <w:sz w:val="24"/>
          <w:szCs w:val="28"/>
        </w:rPr>
        <w:t xml:space="preserve"> Курской области в сети «Интернет» в течение 3 рабочих дней со дня утверждения.</w:t>
      </w:r>
    </w:p>
    <w:p w:rsidR="00242CF3" w:rsidRPr="00A55013" w:rsidRDefault="00242CF3" w:rsidP="00242CF3">
      <w:pPr>
        <w:pStyle w:val="22"/>
        <w:shd w:val="clear" w:color="auto" w:fill="auto"/>
        <w:spacing w:before="0" w:line="240" w:lineRule="auto"/>
        <w:ind w:firstLine="709"/>
        <w:rPr>
          <w:sz w:val="24"/>
          <w:szCs w:val="28"/>
        </w:rPr>
      </w:pPr>
    </w:p>
    <w:p w:rsidR="00242CF3" w:rsidRPr="00A55013" w:rsidRDefault="00242CF3" w:rsidP="00242CF3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8"/>
          <w:shd w:val="clear" w:color="auto" w:fill="FFFFFF"/>
        </w:rPr>
      </w:pPr>
    </w:p>
    <w:p w:rsidR="00242CF3" w:rsidRPr="00A55013" w:rsidRDefault="00242CF3" w:rsidP="00242CF3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</w:rPr>
      </w:pPr>
    </w:p>
    <w:p w:rsidR="00242CF3" w:rsidRPr="00A55013" w:rsidRDefault="00242CF3" w:rsidP="00242CF3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7019AC" w:rsidRPr="00A55013" w:rsidRDefault="007019AC" w:rsidP="007019AC">
      <w:pPr>
        <w:jc w:val="center"/>
        <w:rPr>
          <w:rFonts w:ascii="Arial" w:hAnsi="Arial" w:cs="Arial"/>
          <w:sz w:val="28"/>
        </w:rPr>
      </w:pPr>
    </w:p>
    <w:sectPr w:rsidR="007019AC" w:rsidRPr="00A5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20"/>
    <w:rsid w:val="00085D80"/>
    <w:rsid w:val="00242CF3"/>
    <w:rsid w:val="003A0820"/>
    <w:rsid w:val="003D76B5"/>
    <w:rsid w:val="007019AC"/>
    <w:rsid w:val="007175C2"/>
    <w:rsid w:val="00741133"/>
    <w:rsid w:val="00970BF0"/>
    <w:rsid w:val="009933F0"/>
    <w:rsid w:val="00A11640"/>
    <w:rsid w:val="00A55013"/>
    <w:rsid w:val="00C231B9"/>
    <w:rsid w:val="00CD5A87"/>
    <w:rsid w:val="00E30824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019AC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7019AC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locked/>
    <w:rsid w:val="007019AC"/>
    <w:rPr>
      <w:rFonts w:ascii="Arial" w:hAnsi="Arial" w:cs="Arial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9AC"/>
    <w:pPr>
      <w:widowControl w:val="0"/>
      <w:shd w:val="clear" w:color="auto" w:fill="FFFFFF"/>
      <w:spacing w:before="300" w:after="240" w:line="319" w:lineRule="exact"/>
    </w:pPr>
    <w:rPr>
      <w:rFonts w:ascii="Arial" w:eastAsiaTheme="minorHAnsi" w:hAnsi="Arial" w:cs="Arial"/>
      <w:b/>
      <w:bCs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7019AC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19AC"/>
    <w:pPr>
      <w:widowControl w:val="0"/>
      <w:shd w:val="clear" w:color="auto" w:fill="FFFFFF"/>
      <w:spacing w:before="240" w:line="274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019AC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7019AC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locked/>
    <w:rsid w:val="007019AC"/>
    <w:rPr>
      <w:rFonts w:ascii="Arial" w:hAnsi="Arial" w:cs="Arial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9AC"/>
    <w:pPr>
      <w:widowControl w:val="0"/>
      <w:shd w:val="clear" w:color="auto" w:fill="FFFFFF"/>
      <w:spacing w:before="300" w:after="240" w:line="319" w:lineRule="exact"/>
    </w:pPr>
    <w:rPr>
      <w:rFonts w:ascii="Arial" w:eastAsiaTheme="minorHAnsi" w:hAnsi="Arial" w:cs="Arial"/>
      <w:b/>
      <w:bCs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7019AC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19AC"/>
    <w:pPr>
      <w:widowControl w:val="0"/>
      <w:shd w:val="clear" w:color="auto" w:fill="FFFFFF"/>
      <w:spacing w:before="240" w:line="274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2017-08-15T15:03:00Z</cp:lastPrinted>
  <dcterms:created xsi:type="dcterms:W3CDTF">2017-08-15T11:58:00Z</dcterms:created>
  <dcterms:modified xsi:type="dcterms:W3CDTF">2017-09-07T09:19:00Z</dcterms:modified>
</cp:coreProperties>
</file>