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480" w:rsidRPr="00F22480" w:rsidRDefault="00F22480" w:rsidP="00F224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 w:rsidRPr="00F22480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СОБРАНИЕ ДЕПУТАТОВ</w:t>
      </w:r>
    </w:p>
    <w:p w:rsidR="00F22480" w:rsidRPr="00F22480" w:rsidRDefault="00F22480" w:rsidP="00F224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 w:rsidRPr="00F22480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1-го ПОНЫРОВСКОГО СЕЛЬСОВЕТА</w:t>
      </w:r>
    </w:p>
    <w:p w:rsidR="00F22480" w:rsidRPr="00F22480" w:rsidRDefault="00F22480" w:rsidP="00F224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 w:rsidRPr="00F22480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ПОНЫРОВСКОГО РАЙОНА КУРСКОЙ ОБЛАСТИ</w:t>
      </w:r>
    </w:p>
    <w:p w:rsidR="00F22480" w:rsidRPr="00F22480" w:rsidRDefault="00F22480" w:rsidP="00F22480">
      <w:pPr>
        <w:tabs>
          <w:tab w:val="left" w:pos="1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</w:p>
    <w:p w:rsidR="00F22480" w:rsidRPr="00F22480" w:rsidRDefault="00F22480" w:rsidP="00F22480">
      <w:pPr>
        <w:tabs>
          <w:tab w:val="left" w:pos="1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proofErr w:type="gramStart"/>
      <w:r w:rsidRPr="00F22480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Р</w:t>
      </w:r>
      <w:proofErr w:type="gramEnd"/>
      <w:r w:rsidRPr="00F22480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 xml:space="preserve"> Е Ш Е Н И Е</w:t>
      </w:r>
    </w:p>
    <w:p w:rsidR="00F22480" w:rsidRPr="00F22480" w:rsidRDefault="00F22480" w:rsidP="00F224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224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  « 17 » ноября 2020 г. № 90</w:t>
      </w:r>
    </w:p>
    <w:p w:rsidR="00F22480" w:rsidRDefault="00F22480" w:rsidP="00F224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22480" w:rsidRPr="00F22480" w:rsidRDefault="00F22480" w:rsidP="00F22480">
      <w:pPr>
        <w:pStyle w:val="a3"/>
        <w:jc w:val="left"/>
        <w:rPr>
          <w:sz w:val="24"/>
        </w:rPr>
      </w:pPr>
      <w:r w:rsidRPr="00F22480">
        <w:rPr>
          <w:sz w:val="24"/>
        </w:rPr>
        <w:t xml:space="preserve">Об увеличении денежного вознаграждения </w:t>
      </w:r>
    </w:p>
    <w:p w:rsidR="00F22480" w:rsidRPr="00F22480" w:rsidRDefault="00F22480" w:rsidP="00F22480">
      <w:pPr>
        <w:pStyle w:val="a3"/>
        <w:jc w:val="left"/>
        <w:rPr>
          <w:sz w:val="24"/>
        </w:rPr>
      </w:pPr>
      <w:r w:rsidRPr="00F22480">
        <w:rPr>
          <w:sz w:val="24"/>
        </w:rPr>
        <w:t xml:space="preserve">Главы </w:t>
      </w:r>
      <w:r w:rsidRPr="00F22480">
        <w:rPr>
          <w:sz w:val="24"/>
        </w:rPr>
        <w:t>1-го Поныровского</w:t>
      </w:r>
      <w:r w:rsidRPr="00F22480">
        <w:rPr>
          <w:sz w:val="24"/>
        </w:rPr>
        <w:t xml:space="preserve"> сельсовета</w:t>
      </w:r>
    </w:p>
    <w:p w:rsidR="00F22480" w:rsidRPr="00F22480" w:rsidRDefault="00F22480" w:rsidP="00F22480">
      <w:pPr>
        <w:pStyle w:val="a3"/>
        <w:jc w:val="left"/>
        <w:rPr>
          <w:sz w:val="24"/>
        </w:rPr>
      </w:pPr>
      <w:r w:rsidRPr="00F22480">
        <w:rPr>
          <w:sz w:val="24"/>
        </w:rPr>
        <w:t>Поныровского</w:t>
      </w:r>
      <w:r w:rsidRPr="00F22480">
        <w:rPr>
          <w:sz w:val="24"/>
        </w:rPr>
        <w:t xml:space="preserve"> района </w:t>
      </w:r>
    </w:p>
    <w:p w:rsidR="00F22480" w:rsidRPr="00B342D5" w:rsidRDefault="00F22480" w:rsidP="00F22480">
      <w:pPr>
        <w:pStyle w:val="a3"/>
        <w:jc w:val="left"/>
        <w:rPr>
          <w:b w:val="0"/>
          <w:sz w:val="28"/>
          <w:szCs w:val="28"/>
        </w:rPr>
      </w:pPr>
    </w:p>
    <w:p w:rsidR="00F22480" w:rsidRPr="00F22480" w:rsidRDefault="00F22480" w:rsidP="00F22480">
      <w:pPr>
        <w:pStyle w:val="a3"/>
        <w:jc w:val="both"/>
        <w:rPr>
          <w:b w:val="0"/>
          <w:sz w:val="28"/>
          <w:szCs w:val="28"/>
        </w:rPr>
      </w:pPr>
      <w:r w:rsidRPr="00F22480">
        <w:rPr>
          <w:b w:val="0"/>
          <w:sz w:val="28"/>
          <w:szCs w:val="28"/>
        </w:rPr>
        <w:t xml:space="preserve">      </w:t>
      </w:r>
      <w:proofErr w:type="gramStart"/>
      <w:r w:rsidRPr="00F22480">
        <w:rPr>
          <w:b w:val="0"/>
          <w:sz w:val="28"/>
          <w:szCs w:val="28"/>
        </w:rPr>
        <w:t xml:space="preserve">В соответствии со статьей 134 Трудового кодекса Российской Федерации  и </w:t>
      </w:r>
      <w:r w:rsidRPr="00F22480">
        <w:rPr>
          <w:b w:val="0"/>
          <w:sz w:val="28"/>
          <w:szCs w:val="28"/>
          <w:lang w:eastAsia="ar-SA"/>
        </w:rPr>
        <w:t xml:space="preserve"> Распоряжением  Правительства Российской Федерации от 04.09.2020г.  № 2250-р Администрации Курской области, </w:t>
      </w:r>
      <w:r w:rsidRPr="00F22480">
        <w:rPr>
          <w:b w:val="0"/>
          <w:sz w:val="28"/>
          <w:szCs w:val="28"/>
        </w:rPr>
        <w:t>руководствуясь статьей 86 Бюджетного кодекса Российской Федерации, статьей 53 Федерального закона  от 06.10.2003г.  № 131-ФЗ «Об общих принципах организации местного самоуправления в Российской федерации», статьями 11,12,13,13.1 Закона Курской области от 11.12.1998г. № 35-ЗКО (с изменениями и дополнениями)  «О статусе</w:t>
      </w:r>
      <w:proofErr w:type="gramEnd"/>
      <w:r w:rsidRPr="00F22480">
        <w:rPr>
          <w:b w:val="0"/>
          <w:sz w:val="28"/>
          <w:szCs w:val="28"/>
        </w:rPr>
        <w:t xml:space="preserve"> </w:t>
      </w:r>
      <w:proofErr w:type="gramStart"/>
      <w:r w:rsidRPr="00F22480">
        <w:rPr>
          <w:b w:val="0"/>
          <w:sz w:val="28"/>
          <w:szCs w:val="28"/>
        </w:rPr>
        <w:t xml:space="preserve">глав муниципальных образований и других выборных должностных лиц местного самоуправления в Курской области», Собрание депутатов </w:t>
      </w:r>
      <w:r>
        <w:rPr>
          <w:b w:val="0"/>
          <w:sz w:val="28"/>
          <w:szCs w:val="28"/>
        </w:rPr>
        <w:t>1-го Поныровского</w:t>
      </w:r>
      <w:r w:rsidRPr="00F22480">
        <w:rPr>
          <w:b w:val="0"/>
          <w:sz w:val="28"/>
          <w:szCs w:val="28"/>
        </w:rPr>
        <w:t xml:space="preserve"> сельсовета </w:t>
      </w:r>
      <w:r>
        <w:rPr>
          <w:b w:val="0"/>
          <w:sz w:val="28"/>
          <w:szCs w:val="28"/>
        </w:rPr>
        <w:t>Поныровского</w:t>
      </w:r>
      <w:r w:rsidRPr="00F22480">
        <w:rPr>
          <w:b w:val="0"/>
          <w:sz w:val="28"/>
          <w:szCs w:val="28"/>
        </w:rPr>
        <w:t xml:space="preserve"> района, Уставом  МО «</w:t>
      </w:r>
      <w:r>
        <w:rPr>
          <w:b w:val="0"/>
          <w:sz w:val="28"/>
          <w:szCs w:val="28"/>
        </w:rPr>
        <w:t>1-й Поныровский</w:t>
      </w:r>
      <w:r w:rsidRPr="00F22480">
        <w:rPr>
          <w:b w:val="0"/>
          <w:sz w:val="28"/>
          <w:szCs w:val="28"/>
        </w:rPr>
        <w:t xml:space="preserve"> сельсовет», Постановлением Администрации Курской области № 1021-па от 08.10.2020г. «Об увеличении оплаты труда работников областных государственных учреждений, на которых не распространяются указы Президента Российской Федерации от 7 мая 2012 года № 597, от 1 июня 2012 года</w:t>
      </w:r>
      <w:proofErr w:type="gramEnd"/>
      <w:r w:rsidRPr="00F22480">
        <w:rPr>
          <w:b w:val="0"/>
          <w:sz w:val="28"/>
          <w:szCs w:val="28"/>
        </w:rPr>
        <w:t xml:space="preserve">  № </w:t>
      </w:r>
      <w:proofErr w:type="gramStart"/>
      <w:r w:rsidRPr="00F22480">
        <w:rPr>
          <w:b w:val="0"/>
          <w:sz w:val="28"/>
          <w:szCs w:val="28"/>
        </w:rPr>
        <w:t>761</w:t>
      </w:r>
      <w:proofErr w:type="gramEnd"/>
      <w:r w:rsidRPr="00F22480">
        <w:rPr>
          <w:b w:val="0"/>
          <w:sz w:val="28"/>
          <w:szCs w:val="28"/>
        </w:rPr>
        <w:t xml:space="preserve">, </w:t>
      </w:r>
      <w:proofErr w:type="gramStart"/>
      <w:r w:rsidRPr="00F22480">
        <w:rPr>
          <w:b w:val="0"/>
          <w:sz w:val="28"/>
          <w:szCs w:val="28"/>
        </w:rPr>
        <w:t>от</w:t>
      </w:r>
      <w:proofErr w:type="gramEnd"/>
      <w:r w:rsidRPr="00F22480">
        <w:rPr>
          <w:b w:val="0"/>
          <w:sz w:val="28"/>
          <w:szCs w:val="28"/>
        </w:rPr>
        <w:t xml:space="preserve"> 28 декабря 2012 года № 1688, органов исполнительной власти Курской области и иных государственных органов, созданных в соответствии с Уставом Курской области, оплата труда которых </w:t>
      </w:r>
      <w:proofErr w:type="gramStart"/>
      <w:r w:rsidRPr="00F22480">
        <w:rPr>
          <w:b w:val="0"/>
          <w:sz w:val="28"/>
          <w:szCs w:val="28"/>
        </w:rPr>
        <w:t>осуществляется в соответствии с постановлением Губернатором Курской области от 29.12.2007 года № 596  РЕШИЛО</w:t>
      </w:r>
      <w:proofErr w:type="gramEnd"/>
      <w:r w:rsidRPr="00F22480">
        <w:rPr>
          <w:b w:val="0"/>
          <w:sz w:val="28"/>
          <w:szCs w:val="28"/>
        </w:rPr>
        <w:t>:</w:t>
      </w:r>
    </w:p>
    <w:p w:rsidR="00F22480" w:rsidRPr="00F22480" w:rsidRDefault="00F22480" w:rsidP="00F22480">
      <w:pPr>
        <w:pStyle w:val="a3"/>
        <w:jc w:val="both"/>
        <w:rPr>
          <w:b w:val="0"/>
          <w:sz w:val="28"/>
          <w:szCs w:val="28"/>
        </w:rPr>
      </w:pPr>
      <w:bookmarkStart w:id="0" w:name="_GoBack"/>
      <w:bookmarkEnd w:id="0"/>
    </w:p>
    <w:p w:rsidR="00F22480" w:rsidRPr="00F22480" w:rsidRDefault="00F22480" w:rsidP="00F22480">
      <w:pPr>
        <w:pStyle w:val="a3"/>
        <w:jc w:val="both"/>
        <w:rPr>
          <w:b w:val="0"/>
          <w:sz w:val="28"/>
          <w:szCs w:val="28"/>
        </w:rPr>
      </w:pPr>
      <w:r w:rsidRPr="00F22480">
        <w:rPr>
          <w:b w:val="0"/>
          <w:sz w:val="28"/>
          <w:szCs w:val="28"/>
        </w:rPr>
        <w:t xml:space="preserve">1. </w:t>
      </w:r>
      <w:r w:rsidRPr="00F22480">
        <w:rPr>
          <w:b w:val="0"/>
          <w:sz w:val="28"/>
          <w:szCs w:val="28"/>
        </w:rPr>
        <w:t xml:space="preserve">Проиндексировать с 01 октября 2020 года  на 3,0 процента денежное вознаграждение Главы </w:t>
      </w:r>
      <w:r>
        <w:rPr>
          <w:b w:val="0"/>
          <w:sz w:val="28"/>
          <w:szCs w:val="28"/>
        </w:rPr>
        <w:t>1-го Поныровского</w:t>
      </w:r>
      <w:r w:rsidRPr="00F22480">
        <w:rPr>
          <w:b w:val="0"/>
          <w:sz w:val="28"/>
          <w:szCs w:val="28"/>
        </w:rPr>
        <w:t xml:space="preserve"> сельсовета </w:t>
      </w:r>
      <w:r>
        <w:rPr>
          <w:b w:val="0"/>
          <w:sz w:val="28"/>
          <w:szCs w:val="28"/>
        </w:rPr>
        <w:t>Поныровского</w:t>
      </w:r>
      <w:r w:rsidRPr="00F22480">
        <w:rPr>
          <w:b w:val="0"/>
          <w:sz w:val="28"/>
          <w:szCs w:val="28"/>
        </w:rPr>
        <w:t xml:space="preserve"> района</w:t>
      </w:r>
      <w:r w:rsidRPr="00F22480">
        <w:rPr>
          <w:b w:val="0"/>
          <w:sz w:val="28"/>
          <w:szCs w:val="28"/>
        </w:rPr>
        <w:t xml:space="preserve"> </w:t>
      </w:r>
      <w:r w:rsidRPr="00F22480">
        <w:rPr>
          <w:b w:val="0"/>
          <w:sz w:val="28"/>
          <w:szCs w:val="28"/>
        </w:rPr>
        <w:t>(приложение № 1).</w:t>
      </w:r>
    </w:p>
    <w:p w:rsidR="00F22480" w:rsidRPr="00F22480" w:rsidRDefault="00F22480" w:rsidP="00F22480">
      <w:pPr>
        <w:pStyle w:val="a3"/>
        <w:jc w:val="both"/>
        <w:rPr>
          <w:b w:val="0"/>
          <w:sz w:val="28"/>
          <w:szCs w:val="28"/>
        </w:rPr>
      </w:pPr>
      <w:r w:rsidRPr="00F22480">
        <w:rPr>
          <w:b w:val="0"/>
          <w:sz w:val="28"/>
          <w:szCs w:val="28"/>
        </w:rPr>
        <w:t xml:space="preserve">2. </w:t>
      </w:r>
      <w:r w:rsidRPr="00F22480">
        <w:rPr>
          <w:b w:val="0"/>
          <w:sz w:val="28"/>
          <w:szCs w:val="28"/>
        </w:rPr>
        <w:t xml:space="preserve">Администрации </w:t>
      </w:r>
      <w:r>
        <w:rPr>
          <w:b w:val="0"/>
          <w:sz w:val="28"/>
          <w:szCs w:val="28"/>
        </w:rPr>
        <w:t>1-го Поныровского</w:t>
      </w:r>
      <w:r w:rsidRPr="00F22480">
        <w:rPr>
          <w:b w:val="0"/>
          <w:sz w:val="28"/>
          <w:szCs w:val="28"/>
        </w:rPr>
        <w:t xml:space="preserve"> сельсовета </w:t>
      </w:r>
      <w:r>
        <w:rPr>
          <w:b w:val="0"/>
          <w:sz w:val="28"/>
          <w:szCs w:val="28"/>
        </w:rPr>
        <w:t>Поныровского</w:t>
      </w:r>
      <w:r w:rsidRPr="00F22480">
        <w:rPr>
          <w:b w:val="0"/>
          <w:sz w:val="28"/>
          <w:szCs w:val="28"/>
        </w:rPr>
        <w:t xml:space="preserve"> района</w:t>
      </w:r>
      <w:r w:rsidRPr="00F22480">
        <w:rPr>
          <w:b w:val="0"/>
          <w:sz w:val="28"/>
          <w:szCs w:val="28"/>
        </w:rPr>
        <w:t xml:space="preserve"> </w:t>
      </w:r>
      <w:r w:rsidRPr="00F22480">
        <w:rPr>
          <w:b w:val="0"/>
          <w:sz w:val="28"/>
          <w:szCs w:val="28"/>
        </w:rPr>
        <w:t>обеспечить финансирование расходов, связанных с реализацией настоящего решения  в пределах средств, предусмотренных  в местном бюджете на 2020 год.</w:t>
      </w:r>
    </w:p>
    <w:p w:rsidR="00F22480" w:rsidRPr="00F22480" w:rsidRDefault="00F22480" w:rsidP="00F22480">
      <w:pPr>
        <w:pStyle w:val="a3"/>
        <w:jc w:val="both"/>
        <w:rPr>
          <w:b w:val="0"/>
          <w:sz w:val="28"/>
          <w:szCs w:val="28"/>
        </w:rPr>
      </w:pPr>
      <w:r w:rsidRPr="00F22480">
        <w:rPr>
          <w:b w:val="0"/>
          <w:sz w:val="28"/>
          <w:szCs w:val="28"/>
        </w:rPr>
        <w:t xml:space="preserve">3. </w:t>
      </w:r>
      <w:r w:rsidRPr="00F22480">
        <w:rPr>
          <w:b w:val="0"/>
          <w:sz w:val="28"/>
          <w:szCs w:val="28"/>
        </w:rPr>
        <w:t xml:space="preserve">Настоящее Решение вступает в силу после </w:t>
      </w:r>
      <w:proofErr w:type="gramStart"/>
      <w:r w:rsidRPr="00F22480">
        <w:rPr>
          <w:b w:val="0"/>
          <w:sz w:val="28"/>
          <w:szCs w:val="28"/>
        </w:rPr>
        <w:t>опубликовании</w:t>
      </w:r>
      <w:proofErr w:type="gramEnd"/>
      <w:r w:rsidRPr="00F22480">
        <w:rPr>
          <w:b w:val="0"/>
          <w:sz w:val="28"/>
          <w:szCs w:val="28"/>
        </w:rPr>
        <w:t xml:space="preserve"> на официальном сайте Администрации </w:t>
      </w:r>
      <w:r>
        <w:rPr>
          <w:b w:val="0"/>
          <w:sz w:val="28"/>
          <w:szCs w:val="28"/>
        </w:rPr>
        <w:t>1-го Поныровского</w:t>
      </w:r>
      <w:r w:rsidRPr="00F22480">
        <w:rPr>
          <w:b w:val="0"/>
          <w:sz w:val="28"/>
          <w:szCs w:val="28"/>
        </w:rPr>
        <w:t xml:space="preserve"> сельсовета </w:t>
      </w:r>
      <w:r>
        <w:rPr>
          <w:b w:val="0"/>
          <w:sz w:val="28"/>
          <w:szCs w:val="28"/>
        </w:rPr>
        <w:t>Поныровского</w:t>
      </w:r>
      <w:r w:rsidRPr="00F22480">
        <w:rPr>
          <w:b w:val="0"/>
          <w:sz w:val="28"/>
          <w:szCs w:val="28"/>
        </w:rPr>
        <w:t xml:space="preserve"> района</w:t>
      </w:r>
      <w:r w:rsidRPr="00F22480">
        <w:rPr>
          <w:b w:val="0"/>
          <w:sz w:val="28"/>
          <w:szCs w:val="28"/>
        </w:rPr>
        <w:t xml:space="preserve"> </w:t>
      </w:r>
      <w:r w:rsidRPr="00F22480">
        <w:rPr>
          <w:b w:val="0"/>
          <w:sz w:val="28"/>
          <w:szCs w:val="28"/>
        </w:rPr>
        <w:t xml:space="preserve">Курской области </w:t>
      </w:r>
      <w:hyperlink r:id="rId6" w:history="1">
        <w:r>
          <w:rPr>
            <w:rStyle w:val="a5"/>
            <w:b w:val="0"/>
            <w:sz w:val="28"/>
            <w:szCs w:val="28"/>
            <w:lang w:val="en-US"/>
          </w:rPr>
          <w:t>http</w:t>
        </w:r>
        <w:r w:rsidRPr="00F22480">
          <w:rPr>
            <w:rStyle w:val="a5"/>
            <w:b w:val="0"/>
            <w:sz w:val="28"/>
            <w:szCs w:val="28"/>
          </w:rPr>
          <w:t>//</w:t>
        </w:r>
        <w:proofErr w:type="spellStart"/>
        <w:r>
          <w:rPr>
            <w:rStyle w:val="a5"/>
            <w:b w:val="0"/>
            <w:sz w:val="28"/>
            <w:szCs w:val="28"/>
            <w:lang w:val="en-US"/>
          </w:rPr>
          <w:t>poniri</w:t>
        </w:r>
        <w:proofErr w:type="spellEnd"/>
        <w:r w:rsidRPr="00F22480">
          <w:rPr>
            <w:rStyle w:val="a5"/>
            <w:b w:val="0"/>
            <w:sz w:val="28"/>
            <w:szCs w:val="28"/>
          </w:rPr>
          <w:t>1</w:t>
        </w:r>
        <w:r w:rsidRPr="00F22480">
          <w:rPr>
            <w:rStyle w:val="a5"/>
            <w:b w:val="0"/>
            <w:sz w:val="28"/>
            <w:szCs w:val="28"/>
          </w:rPr>
          <w:t>.</w:t>
        </w:r>
        <w:proofErr w:type="spellStart"/>
        <w:r w:rsidRPr="00F22480">
          <w:rPr>
            <w:rStyle w:val="a5"/>
            <w:b w:val="0"/>
            <w:sz w:val="28"/>
            <w:szCs w:val="28"/>
            <w:lang w:val="en-US"/>
          </w:rPr>
          <w:t>ru</w:t>
        </w:r>
        <w:proofErr w:type="spellEnd"/>
      </w:hyperlink>
      <w:r w:rsidRPr="00F22480">
        <w:rPr>
          <w:b w:val="0"/>
          <w:sz w:val="28"/>
          <w:szCs w:val="28"/>
        </w:rPr>
        <w:t xml:space="preserve">  и распространяется на правоотношения,   возникшие с 01 октября 2020 года.</w:t>
      </w:r>
    </w:p>
    <w:p w:rsidR="00F22480" w:rsidRPr="00F22480" w:rsidRDefault="00F22480" w:rsidP="00F224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2480" w:rsidRPr="00F22480" w:rsidRDefault="00F22480" w:rsidP="00F224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2480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F22480" w:rsidRPr="00F22480" w:rsidRDefault="00F22480" w:rsidP="00F224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24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1-го Поныровского сельсовета </w:t>
      </w:r>
    </w:p>
    <w:p w:rsidR="00F22480" w:rsidRPr="00F22480" w:rsidRDefault="00F22480" w:rsidP="00F224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24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Поныровского района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 w:rsidRPr="00F224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В.И. </w:t>
      </w:r>
      <w:proofErr w:type="spellStart"/>
      <w:r w:rsidRPr="00F22480">
        <w:rPr>
          <w:rFonts w:ascii="Times New Roman" w:eastAsia="Calibri" w:hAnsi="Times New Roman" w:cs="Times New Roman"/>
          <w:sz w:val="28"/>
          <w:szCs w:val="28"/>
          <w:lang w:eastAsia="ru-RU"/>
        </w:rPr>
        <w:t>Беленкова</w:t>
      </w:r>
      <w:proofErr w:type="spellEnd"/>
    </w:p>
    <w:p w:rsidR="00F22480" w:rsidRDefault="00F22480" w:rsidP="00F224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2480">
        <w:rPr>
          <w:rFonts w:ascii="Times New Roman" w:eastAsia="Calibri" w:hAnsi="Times New Roman" w:cs="Times New Roman"/>
          <w:sz w:val="28"/>
          <w:szCs w:val="28"/>
          <w:lang w:eastAsia="ru-RU"/>
        </w:rPr>
        <w:t>Гл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ава 1-го Поныровского сельсовета</w:t>
      </w:r>
    </w:p>
    <w:p w:rsidR="00F22480" w:rsidRPr="00F22480" w:rsidRDefault="00F22480" w:rsidP="00F224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24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Поныровского района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Pr="00F224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О.И. Бородкина</w:t>
      </w:r>
    </w:p>
    <w:p w:rsidR="008D33A2" w:rsidRDefault="008D33A2"/>
    <w:p w:rsidR="00F22480" w:rsidRPr="009135D9" w:rsidRDefault="00F22480" w:rsidP="00F22480">
      <w:pPr>
        <w:pStyle w:val="a3"/>
        <w:jc w:val="right"/>
        <w:rPr>
          <w:b w:val="0"/>
          <w:sz w:val="26"/>
          <w:szCs w:val="26"/>
        </w:rPr>
      </w:pPr>
      <w:r w:rsidRPr="009135D9">
        <w:rPr>
          <w:b w:val="0"/>
          <w:sz w:val="26"/>
          <w:szCs w:val="26"/>
        </w:rPr>
        <w:lastRenderedPageBreak/>
        <w:t>Приложение №1</w:t>
      </w:r>
    </w:p>
    <w:p w:rsidR="00F22480" w:rsidRPr="009135D9" w:rsidRDefault="00F22480" w:rsidP="00F22480">
      <w:pPr>
        <w:pStyle w:val="a3"/>
        <w:jc w:val="right"/>
        <w:rPr>
          <w:b w:val="0"/>
          <w:sz w:val="26"/>
          <w:szCs w:val="26"/>
        </w:rPr>
      </w:pPr>
      <w:r w:rsidRPr="009135D9">
        <w:rPr>
          <w:b w:val="0"/>
          <w:sz w:val="26"/>
          <w:szCs w:val="26"/>
        </w:rPr>
        <w:t xml:space="preserve">                                                                                        к решению Собрания депутатов</w:t>
      </w:r>
    </w:p>
    <w:p w:rsidR="00F22480" w:rsidRPr="009135D9" w:rsidRDefault="00F22480" w:rsidP="00F22480">
      <w:pPr>
        <w:pStyle w:val="a3"/>
        <w:jc w:val="right"/>
        <w:rPr>
          <w:b w:val="0"/>
          <w:sz w:val="26"/>
          <w:szCs w:val="26"/>
        </w:rPr>
      </w:pPr>
      <w:r w:rsidRPr="009135D9">
        <w:rPr>
          <w:b w:val="0"/>
          <w:sz w:val="26"/>
          <w:szCs w:val="26"/>
        </w:rPr>
        <w:t xml:space="preserve">                                                                                 </w:t>
      </w:r>
      <w:r>
        <w:rPr>
          <w:b w:val="0"/>
          <w:sz w:val="26"/>
          <w:szCs w:val="26"/>
        </w:rPr>
        <w:t xml:space="preserve">1-го Поныровского </w:t>
      </w:r>
      <w:r w:rsidRPr="009135D9">
        <w:rPr>
          <w:b w:val="0"/>
          <w:sz w:val="26"/>
          <w:szCs w:val="26"/>
        </w:rPr>
        <w:t>сельсовета</w:t>
      </w:r>
    </w:p>
    <w:p w:rsidR="00F22480" w:rsidRPr="009135D9" w:rsidRDefault="00F22480" w:rsidP="00F22480">
      <w:pPr>
        <w:pStyle w:val="a3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 17.11.2020 г. № 90</w:t>
      </w:r>
    </w:p>
    <w:p w:rsidR="00F22480" w:rsidRPr="009135D9" w:rsidRDefault="00F22480" w:rsidP="00F22480">
      <w:pPr>
        <w:pStyle w:val="a3"/>
        <w:jc w:val="right"/>
        <w:rPr>
          <w:b w:val="0"/>
          <w:sz w:val="26"/>
          <w:szCs w:val="26"/>
        </w:rPr>
      </w:pPr>
      <w:r w:rsidRPr="009135D9">
        <w:rPr>
          <w:b w:val="0"/>
          <w:sz w:val="26"/>
          <w:szCs w:val="26"/>
        </w:rPr>
        <w:t xml:space="preserve">                                                                                 </w:t>
      </w:r>
    </w:p>
    <w:p w:rsidR="00F22480" w:rsidRPr="00637A23" w:rsidRDefault="00F22480" w:rsidP="00F22480">
      <w:pPr>
        <w:pStyle w:val="a3"/>
        <w:rPr>
          <w:b w:val="0"/>
          <w:sz w:val="24"/>
        </w:rPr>
      </w:pPr>
    </w:p>
    <w:p w:rsidR="00F22480" w:rsidRPr="00637A23" w:rsidRDefault="00F22480" w:rsidP="00F22480">
      <w:pPr>
        <w:pStyle w:val="a3"/>
        <w:rPr>
          <w:b w:val="0"/>
          <w:sz w:val="24"/>
        </w:rPr>
      </w:pPr>
    </w:p>
    <w:p w:rsidR="00F22480" w:rsidRPr="00637A23" w:rsidRDefault="00F22480" w:rsidP="00F22480">
      <w:pPr>
        <w:pStyle w:val="a3"/>
        <w:rPr>
          <w:b w:val="0"/>
          <w:sz w:val="24"/>
        </w:rPr>
      </w:pPr>
      <w:r w:rsidRPr="00637A23">
        <w:rPr>
          <w:b w:val="0"/>
          <w:sz w:val="24"/>
        </w:rPr>
        <w:t>Штатное расписание</w:t>
      </w:r>
    </w:p>
    <w:p w:rsidR="00F22480" w:rsidRPr="00637A23" w:rsidRDefault="00F22480" w:rsidP="00F22480">
      <w:pPr>
        <w:pStyle w:val="a3"/>
        <w:rPr>
          <w:b w:val="0"/>
          <w:sz w:val="24"/>
        </w:rPr>
      </w:pPr>
      <w:r w:rsidRPr="00637A23">
        <w:rPr>
          <w:b w:val="0"/>
          <w:sz w:val="24"/>
        </w:rPr>
        <w:t xml:space="preserve">Главы </w:t>
      </w:r>
      <w:r>
        <w:rPr>
          <w:b w:val="0"/>
          <w:sz w:val="24"/>
        </w:rPr>
        <w:t xml:space="preserve">1-го Поныровского сельсовета Поныровского </w:t>
      </w:r>
      <w:r w:rsidRPr="00637A23">
        <w:rPr>
          <w:b w:val="0"/>
          <w:sz w:val="24"/>
        </w:rPr>
        <w:t xml:space="preserve"> района</w:t>
      </w:r>
    </w:p>
    <w:p w:rsidR="00F22480" w:rsidRPr="00637A23" w:rsidRDefault="00F22480" w:rsidP="00F22480">
      <w:pPr>
        <w:pStyle w:val="a3"/>
        <w:rPr>
          <w:b w:val="0"/>
          <w:sz w:val="24"/>
        </w:rPr>
      </w:pPr>
    </w:p>
    <w:p w:rsidR="00F22480" w:rsidRPr="00637A23" w:rsidRDefault="00F22480" w:rsidP="00F22480">
      <w:pPr>
        <w:pStyle w:val="a3"/>
        <w:rPr>
          <w:b w:val="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698"/>
        <w:gridCol w:w="4360"/>
      </w:tblGrid>
      <w:tr w:rsidR="00F22480" w:rsidRPr="00637A23" w:rsidTr="00A9559B">
        <w:tc>
          <w:tcPr>
            <w:tcW w:w="513" w:type="dxa"/>
          </w:tcPr>
          <w:p w:rsidR="00F22480" w:rsidRPr="00637A23" w:rsidRDefault="00F22480" w:rsidP="00A9559B">
            <w:pPr>
              <w:pStyle w:val="a3"/>
              <w:rPr>
                <w:b w:val="0"/>
                <w:sz w:val="24"/>
              </w:rPr>
            </w:pPr>
            <w:r w:rsidRPr="00637A23">
              <w:rPr>
                <w:b w:val="0"/>
                <w:sz w:val="24"/>
              </w:rPr>
              <w:t>№</w:t>
            </w:r>
          </w:p>
          <w:p w:rsidR="00F22480" w:rsidRPr="00637A23" w:rsidRDefault="00F22480" w:rsidP="00A9559B">
            <w:pPr>
              <w:pStyle w:val="a3"/>
              <w:rPr>
                <w:b w:val="0"/>
                <w:sz w:val="24"/>
              </w:rPr>
            </w:pPr>
            <w:proofErr w:type="gramStart"/>
            <w:r w:rsidRPr="00637A23">
              <w:rPr>
                <w:b w:val="0"/>
                <w:sz w:val="24"/>
              </w:rPr>
              <w:t>п</w:t>
            </w:r>
            <w:proofErr w:type="gramEnd"/>
            <w:r w:rsidRPr="00637A23">
              <w:rPr>
                <w:b w:val="0"/>
                <w:sz w:val="24"/>
              </w:rPr>
              <w:t>/п</w:t>
            </w:r>
          </w:p>
        </w:tc>
        <w:tc>
          <w:tcPr>
            <w:tcW w:w="4698" w:type="dxa"/>
          </w:tcPr>
          <w:p w:rsidR="00F22480" w:rsidRPr="00637A23" w:rsidRDefault="00F22480" w:rsidP="00A9559B">
            <w:pPr>
              <w:pStyle w:val="a3"/>
              <w:rPr>
                <w:b w:val="0"/>
                <w:sz w:val="24"/>
              </w:rPr>
            </w:pPr>
          </w:p>
          <w:p w:rsidR="00F22480" w:rsidRPr="00637A23" w:rsidRDefault="00F22480" w:rsidP="00A9559B">
            <w:pPr>
              <w:pStyle w:val="a3"/>
              <w:rPr>
                <w:b w:val="0"/>
                <w:sz w:val="24"/>
              </w:rPr>
            </w:pPr>
            <w:r w:rsidRPr="00637A23">
              <w:rPr>
                <w:b w:val="0"/>
                <w:sz w:val="24"/>
              </w:rPr>
              <w:t>Должность</w:t>
            </w:r>
          </w:p>
        </w:tc>
        <w:tc>
          <w:tcPr>
            <w:tcW w:w="4360" w:type="dxa"/>
          </w:tcPr>
          <w:p w:rsidR="00F22480" w:rsidRPr="00637A23" w:rsidRDefault="00F22480" w:rsidP="00A9559B">
            <w:pPr>
              <w:pStyle w:val="a3"/>
              <w:rPr>
                <w:b w:val="0"/>
                <w:sz w:val="24"/>
              </w:rPr>
            </w:pPr>
            <w:r w:rsidRPr="00637A23">
              <w:rPr>
                <w:b w:val="0"/>
                <w:sz w:val="24"/>
              </w:rPr>
              <w:t xml:space="preserve">Размер </w:t>
            </w:r>
          </w:p>
          <w:p w:rsidR="00F22480" w:rsidRPr="00637A23" w:rsidRDefault="00F22480" w:rsidP="00A9559B">
            <w:pPr>
              <w:pStyle w:val="a3"/>
              <w:rPr>
                <w:b w:val="0"/>
                <w:sz w:val="24"/>
              </w:rPr>
            </w:pPr>
            <w:r w:rsidRPr="00637A23">
              <w:rPr>
                <w:b w:val="0"/>
                <w:sz w:val="24"/>
              </w:rPr>
              <w:t>Денежного вознаграждения, руб.</w:t>
            </w:r>
          </w:p>
        </w:tc>
      </w:tr>
      <w:tr w:rsidR="00F22480" w:rsidRPr="00637A23" w:rsidTr="00A9559B">
        <w:tc>
          <w:tcPr>
            <w:tcW w:w="513" w:type="dxa"/>
          </w:tcPr>
          <w:p w:rsidR="00F22480" w:rsidRPr="00637A23" w:rsidRDefault="00F22480" w:rsidP="00A9559B">
            <w:pPr>
              <w:pStyle w:val="a3"/>
              <w:rPr>
                <w:b w:val="0"/>
                <w:sz w:val="24"/>
              </w:rPr>
            </w:pPr>
            <w:r w:rsidRPr="00637A23">
              <w:rPr>
                <w:b w:val="0"/>
                <w:sz w:val="24"/>
              </w:rPr>
              <w:t>1</w:t>
            </w:r>
          </w:p>
        </w:tc>
        <w:tc>
          <w:tcPr>
            <w:tcW w:w="4698" w:type="dxa"/>
          </w:tcPr>
          <w:p w:rsidR="00F22480" w:rsidRPr="00637A23" w:rsidRDefault="00F22480" w:rsidP="00A9559B">
            <w:pPr>
              <w:pStyle w:val="a3"/>
              <w:rPr>
                <w:b w:val="0"/>
                <w:sz w:val="24"/>
              </w:rPr>
            </w:pPr>
            <w:r w:rsidRPr="00637A23">
              <w:rPr>
                <w:b w:val="0"/>
                <w:sz w:val="24"/>
              </w:rPr>
              <w:t>Глава сельсовета</w:t>
            </w:r>
          </w:p>
        </w:tc>
        <w:tc>
          <w:tcPr>
            <w:tcW w:w="4360" w:type="dxa"/>
          </w:tcPr>
          <w:p w:rsidR="00F22480" w:rsidRPr="00637A23" w:rsidRDefault="00A74F7C" w:rsidP="00A9559B">
            <w:pPr>
              <w:pStyle w:val="a3"/>
              <w:rPr>
                <w:b w:val="0"/>
                <w:sz w:val="24"/>
              </w:rPr>
            </w:pPr>
            <w:r w:rsidRPr="00A74F7C">
              <w:rPr>
                <w:b w:val="0"/>
                <w:sz w:val="24"/>
              </w:rPr>
              <w:t>35065</w:t>
            </w:r>
          </w:p>
        </w:tc>
      </w:tr>
    </w:tbl>
    <w:p w:rsidR="00F22480" w:rsidRDefault="00F22480"/>
    <w:sectPr w:rsidR="00F22480" w:rsidSect="00F22480">
      <w:pgSz w:w="11900" w:h="16840" w:code="9"/>
      <w:pgMar w:top="568" w:right="560" w:bottom="709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D14CD"/>
    <w:multiLevelType w:val="hybridMultilevel"/>
    <w:tmpl w:val="430EC17E"/>
    <w:lvl w:ilvl="0" w:tplc="CA3AC5F0">
      <w:start w:val="1"/>
      <w:numFmt w:val="decimal"/>
      <w:lvlText w:val="%1."/>
      <w:lvlJc w:val="left"/>
      <w:pPr>
        <w:ind w:left="115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A7"/>
    <w:rsid w:val="002F7C5D"/>
    <w:rsid w:val="008D33A2"/>
    <w:rsid w:val="00A74F7C"/>
    <w:rsid w:val="00D469A7"/>
    <w:rsid w:val="00F2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24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F2248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5">
    <w:name w:val="Hyperlink"/>
    <w:rsid w:val="00F2248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24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F2248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5">
    <w:name w:val="Hyperlink"/>
    <w:rsid w:val="00F224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gorodensk17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2020-12-02T13:32:00Z</dcterms:created>
  <dcterms:modified xsi:type="dcterms:W3CDTF">2020-12-02T14:00:00Z</dcterms:modified>
</cp:coreProperties>
</file>