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65B30" w14:textId="77777777" w:rsidR="008E6954" w:rsidRDefault="008E6954" w:rsidP="008E6954">
      <w:pPr>
        <w:spacing w:after="0" w:line="240" w:lineRule="auto"/>
        <w:ind w:firstLine="709"/>
        <w:jc w:val="both"/>
        <w:rPr>
          <w:rFonts w:ascii="Times New Roman" w:hAnsi="Times New Roman"/>
          <w:b/>
          <w:color w:val="333333"/>
          <w:sz w:val="28"/>
        </w:rPr>
      </w:pPr>
      <w:r>
        <w:rPr>
          <w:rFonts w:ascii="Times New Roman" w:hAnsi="Times New Roman"/>
          <w:b/>
          <w:color w:val="333333"/>
          <w:sz w:val="28"/>
        </w:rPr>
        <w:t>Ответственность за пропаганду наркотических средств, психотропных веществ, их аналогов или прекурсоров</w:t>
      </w:r>
    </w:p>
    <w:p w14:paraId="2DF4F869" w14:textId="77777777" w:rsidR="008E6954" w:rsidRDefault="008E6954" w:rsidP="008E6954">
      <w:pPr>
        <w:spacing w:after="0" w:line="240" w:lineRule="auto"/>
        <w:ind w:firstLine="709"/>
        <w:jc w:val="both"/>
        <w:rPr>
          <w:rFonts w:ascii="Roboto-Medium" w:hAnsi="Roboto-Medium"/>
          <w:b/>
          <w:color w:val="333333"/>
          <w:sz w:val="28"/>
        </w:rPr>
      </w:pPr>
    </w:p>
    <w:p w14:paraId="29EAA1EC" w14:textId="77777777" w:rsidR="008E6954" w:rsidRDefault="008E6954" w:rsidP="008E6954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Согласно ст. 46 Федерального закона от 08.01.1998 № 3-ФЗ «О наркотических средствах и психотропных веществах» запрещенными для распространения, в том числе в средствах массовой информации и информационно-телекоммуникационных сетях, являются информация и (или) материалы:</w:t>
      </w:r>
    </w:p>
    <w:p w14:paraId="2952A30B" w14:textId="77777777" w:rsidR="008E6954" w:rsidRDefault="008E6954" w:rsidP="008E6954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 способах, методах незаконной разработки, производства, изготовления, переработки, хранения, перевозки, пересылки, сбыта, приобретения, использования, потребления, ввоза на территорию РФ наркотических средств, психотропных веществ, их аналогов или прекурсоров;</w:t>
      </w:r>
    </w:p>
    <w:p w14:paraId="62459B56" w14:textId="77777777" w:rsidR="008E6954" w:rsidRDefault="008E6954" w:rsidP="008E6954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 допустимости, привлекательности либо необходимости незаконного потребления наркотических средств или психотропных веществ, потреблениях их аналогов;</w:t>
      </w:r>
    </w:p>
    <w:p w14:paraId="236510E1" w14:textId="77777777" w:rsidR="008E6954" w:rsidRDefault="008E6954" w:rsidP="008E6954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 каких-либо преимуществах незаконного использования отдельных наркотических средств, психотропных веществ, их аналогов и прекурсоров, наркосодержащих растений;</w:t>
      </w:r>
    </w:p>
    <w:p w14:paraId="77454B05" w14:textId="77777777" w:rsidR="008E6954" w:rsidRDefault="008E6954" w:rsidP="008E6954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об использовании в медицинских целях подавляющих волю человека либо отрицательно влияющих на его психическое или физическое здоровье наркотических средств, психотропных веществ, наркосодержащих растений;</w:t>
      </w:r>
    </w:p>
    <w:p w14:paraId="385C035E" w14:textId="77777777" w:rsidR="008E6954" w:rsidRDefault="008E6954" w:rsidP="008E6954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о совершении иных незаконных действий с наркотическими средствами, психотропными веществами, их аналогами и прекурсорами, наркосодержащими растениями путем их оправдания иди представления как общепринятых норм поведения.</w:t>
      </w:r>
    </w:p>
    <w:p w14:paraId="3CF9ED10" w14:textId="77777777" w:rsidR="008E6954" w:rsidRDefault="008E6954" w:rsidP="008E6954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За распространение информации о наркотических средствах, психотропных веществах и об их прекурсорах, о растениях, содержащих наркотические средства или психотропные вещества либо их прекурсоры, а также об аналогах наркотических средств и психотропных веществ с нарушением установленных законодательством Российской Федерации требований статьей 6.13 Кодекса Российской Федерации об административных правонарушениях предусмотрена административная ответственность для физических лиц - от 4 до 30 тысяч рублей, должностных лиц - от 10 до 100 тысяч рублей, юридических лиц - от 300 тысяч рублей до 1,5 миллионов рублей.</w:t>
      </w:r>
    </w:p>
    <w:p w14:paraId="5B085654" w14:textId="77777777" w:rsidR="008E6954" w:rsidRDefault="008E6954" w:rsidP="008E695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8"/>
        </w:rPr>
      </w:pPr>
    </w:p>
    <w:p w14:paraId="69E4B459" w14:textId="77777777" w:rsidR="008E6954" w:rsidRDefault="008E6954" w:rsidP="008E695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8"/>
        </w:rPr>
      </w:pPr>
    </w:p>
    <w:p w14:paraId="05E7A063" w14:textId="10B5CB9A" w:rsidR="008E6954" w:rsidRDefault="008E6954" w:rsidP="008E6954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 xml:space="preserve">Помощник прокурора Поныровского района                    </w:t>
      </w:r>
      <w:proofErr w:type="spellStart"/>
      <w:r>
        <w:rPr>
          <w:rFonts w:ascii="Times New Roman" w:hAnsi="Times New Roman"/>
          <w:color w:val="333333"/>
          <w:sz w:val="28"/>
        </w:rPr>
        <w:t>Карачевцев</w:t>
      </w:r>
      <w:proofErr w:type="spellEnd"/>
      <w:r>
        <w:rPr>
          <w:rFonts w:ascii="Times New Roman" w:hAnsi="Times New Roman"/>
          <w:color w:val="333333"/>
          <w:sz w:val="28"/>
        </w:rPr>
        <w:t xml:space="preserve"> В.С.</w:t>
      </w:r>
    </w:p>
    <w:p w14:paraId="65D19C2C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Roboto-Medium">
    <w:altName w:val="Roboto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B39"/>
    <w:rsid w:val="001C036B"/>
    <w:rsid w:val="00606B39"/>
    <w:rsid w:val="008E27FC"/>
    <w:rsid w:val="008E6954"/>
    <w:rsid w:val="00EA1226"/>
    <w:rsid w:val="00F62291"/>
    <w:rsid w:val="00F7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B894"/>
  <w15:chartTrackingRefBased/>
  <w15:docId w15:val="{4CDE1FD0-59F5-4CBC-B351-FEF8DB92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8E6954"/>
    <w:rPr>
      <w:rFonts w:eastAsia="Times New Roman" w:cs="Times New Roman"/>
      <w:color w:val="000000"/>
      <w:kern w:val="0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606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B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B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606B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6B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6B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6B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6B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6B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6B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6B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6B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6B3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06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6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06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6B39"/>
    <w:pPr>
      <w:spacing w:before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06B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6B39"/>
    <w:pPr>
      <w:ind w:left="720"/>
      <w:contextualSpacing/>
    </w:pPr>
    <w:rPr>
      <w:rFonts w:eastAsiaTheme="minorHAnsi" w:cstheme="minorBidi"/>
      <w:color w:val="auto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06B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6B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06B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6B39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8E6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2026-07-23T12:08:00Z</dcterms:created>
  <dcterms:modified xsi:type="dcterms:W3CDTF">2026-07-23T12:08:00Z</dcterms:modified>
</cp:coreProperties>
</file>