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A7" w:rsidRDefault="00777899" w:rsidP="002A545C">
      <w:pPr>
        <w:pStyle w:val="10"/>
        <w:framePr w:w="9125" w:h="1246" w:hRule="exact" w:wrap="none" w:vAnchor="page" w:hAnchor="page" w:x="1559" w:y="1215"/>
        <w:shd w:val="clear" w:color="auto" w:fill="auto"/>
        <w:spacing w:after="185" w:line="360" w:lineRule="exact"/>
        <w:ind w:left="220"/>
        <w:jc w:val="center"/>
      </w:pPr>
      <w:bookmarkStart w:id="0" w:name="bookmark0"/>
      <w:r>
        <w:t xml:space="preserve">АДМИНИСТРАЦИЯ </w:t>
      </w:r>
      <w:r w:rsidR="002A545C">
        <w:t>1-</w:t>
      </w:r>
      <w:r>
        <w:t xml:space="preserve">ГО </w:t>
      </w:r>
      <w:r w:rsidR="002A545C">
        <w:t xml:space="preserve">ПОНЫРОВСКОГО </w:t>
      </w:r>
      <w:r>
        <w:t>СЕЛЬСОВЕТА</w:t>
      </w:r>
      <w:bookmarkEnd w:id="0"/>
    </w:p>
    <w:p w:rsidR="007430A7" w:rsidRDefault="00777899" w:rsidP="002A545C">
      <w:pPr>
        <w:pStyle w:val="10"/>
        <w:framePr w:w="9125" w:h="1246" w:hRule="exact" w:wrap="none" w:vAnchor="page" w:hAnchor="page" w:x="1559" w:y="1215"/>
        <w:shd w:val="clear" w:color="auto" w:fill="auto"/>
        <w:spacing w:after="0" w:line="360" w:lineRule="exact"/>
        <w:jc w:val="center"/>
      </w:pPr>
      <w:bookmarkStart w:id="1" w:name="bookmark1"/>
      <w:r>
        <w:t>ПОСТАНОВЛЕНИЕ</w:t>
      </w:r>
      <w:bookmarkEnd w:id="1"/>
    </w:p>
    <w:p w:rsidR="007430A7" w:rsidRDefault="00777899" w:rsidP="00327B36">
      <w:pPr>
        <w:pStyle w:val="30"/>
        <w:framePr w:w="9125" w:h="7966" w:hRule="exact" w:wrap="none" w:vAnchor="page" w:hAnchor="page" w:x="1559" w:y="3622"/>
        <w:shd w:val="clear" w:color="auto" w:fill="auto"/>
        <w:spacing w:before="0"/>
      </w:pPr>
      <w:r>
        <w:t>Об утверждении Программы профилактики рисков</w:t>
      </w:r>
      <w:r>
        <w:br/>
        <w:t>причинения вреда (ущерба) охраняемым законом ценностям на 202 4</w:t>
      </w:r>
      <w:r>
        <w:br/>
        <w:t>год в сфере благоустройства на территории муниципального</w:t>
      </w:r>
      <w:r>
        <w:br/>
        <w:t xml:space="preserve">образования </w:t>
      </w:r>
      <w:r>
        <w:t>«</w:t>
      </w:r>
      <w:r w:rsidR="00327B36">
        <w:t>1-</w:t>
      </w:r>
      <w:r>
        <w:t>й</w:t>
      </w:r>
      <w:r w:rsidR="00327B36">
        <w:t xml:space="preserve"> Поныровский</w:t>
      </w:r>
      <w:r>
        <w:t xml:space="preserve"> сельсовет» Поныровского района Курской</w:t>
      </w:r>
    </w:p>
    <w:p w:rsidR="007430A7" w:rsidRDefault="00777899" w:rsidP="00327B36">
      <w:pPr>
        <w:pStyle w:val="30"/>
        <w:framePr w:w="9125" w:h="7966" w:hRule="exact" w:wrap="none" w:vAnchor="page" w:hAnchor="page" w:x="1559" w:y="3622"/>
        <w:shd w:val="clear" w:color="auto" w:fill="auto"/>
        <w:spacing w:before="0" w:after="300"/>
      </w:pPr>
      <w:r>
        <w:t>области</w:t>
      </w:r>
    </w:p>
    <w:p w:rsidR="007430A7" w:rsidRDefault="00777899" w:rsidP="00327B36">
      <w:pPr>
        <w:pStyle w:val="20"/>
        <w:framePr w:w="9125" w:h="7966" w:hRule="exact" w:wrap="none" w:vAnchor="page" w:hAnchor="page" w:x="1559" w:y="3622"/>
        <w:shd w:val="clear" w:color="auto" w:fill="auto"/>
        <w:spacing w:before="0" w:after="0" w:line="322" w:lineRule="exact"/>
        <w:ind w:firstLine="720"/>
      </w:pPr>
      <w:proofErr w:type="gramStart"/>
      <w: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</w:t>
      </w:r>
      <w:r w:rsidR="00327B36">
        <w:t>1-</w:t>
      </w:r>
      <w:r>
        <w:t>й</w:t>
      </w:r>
      <w:r w:rsidR="00327B36">
        <w:t xml:space="preserve"> Поныровский</w:t>
      </w:r>
      <w:r>
        <w:t xml:space="preserve"> сельс</w:t>
      </w:r>
      <w:r>
        <w:t xml:space="preserve">овет» Поныровского района Курской области, Администрация </w:t>
      </w:r>
      <w:r w:rsidR="00327B36">
        <w:t>1-г</w:t>
      </w:r>
      <w:r>
        <w:t>о</w:t>
      </w:r>
      <w:r w:rsidR="00327B36">
        <w:t xml:space="preserve"> Поныровского</w:t>
      </w:r>
      <w:r>
        <w:t xml:space="preserve"> сельсовета ПОСТАНОВЛЯЕТ:</w:t>
      </w:r>
      <w:proofErr w:type="gramEnd"/>
    </w:p>
    <w:p w:rsidR="007430A7" w:rsidRDefault="00777899" w:rsidP="00327B36">
      <w:pPr>
        <w:pStyle w:val="20"/>
        <w:framePr w:w="9125" w:h="7966" w:hRule="exact" w:wrap="none" w:vAnchor="page" w:hAnchor="page" w:x="1559" w:y="3622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322" w:lineRule="exact"/>
        <w:ind w:firstLine="400"/>
      </w:pPr>
      <w:r>
        <w:t>Утвердить Программу профилактики рисков причинения вреда (ущерба) охраняемым законом ценностям на 2024 год в сфере благоустройства на территории муниципального обр</w:t>
      </w:r>
      <w:r>
        <w:t>азования «</w:t>
      </w:r>
      <w:r w:rsidR="00327B36">
        <w:t>1-</w:t>
      </w:r>
      <w:r>
        <w:t>й</w:t>
      </w:r>
      <w:r w:rsidR="00327B36">
        <w:t xml:space="preserve"> Поныровский</w:t>
      </w:r>
      <w:r>
        <w:t xml:space="preserve"> сельсовет» Поныровского района Курской области согласно Приложению № 1</w:t>
      </w:r>
    </w:p>
    <w:p w:rsidR="007430A7" w:rsidRDefault="00777899" w:rsidP="00327B36">
      <w:pPr>
        <w:pStyle w:val="20"/>
        <w:framePr w:w="9125" w:h="7966" w:hRule="exact" w:wrap="none" w:vAnchor="page" w:hAnchor="page" w:x="1559" w:y="3622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 w:line="322" w:lineRule="exact"/>
        <w:ind w:firstLine="400"/>
      </w:pPr>
      <w: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="00327B36">
        <w:t>1-</w:t>
      </w:r>
      <w:r>
        <w:t>й</w:t>
      </w:r>
      <w:r w:rsidR="00327B36">
        <w:t xml:space="preserve"> Поныровский</w:t>
      </w:r>
      <w:r>
        <w:t xml:space="preserve"> сельсовет» Поныровског</w:t>
      </w:r>
      <w:r>
        <w:t>о района -</w:t>
      </w:r>
      <w:hyperlink r:id="rId8" w:history="1">
        <w:r>
          <w:rPr>
            <w:rStyle w:val="a3"/>
          </w:rPr>
          <w:t xml:space="preserve"> </w:t>
        </w:r>
        <w:r w:rsidR="00327B36" w:rsidRPr="00327B36">
          <w:rPr>
            <w:rStyle w:val="a3"/>
          </w:rPr>
          <w:t>https://ponyrovskij-1-r38.gosweb.gosuslugi.ru/</w:t>
        </w:r>
      </w:hyperlink>
      <w:r>
        <w:t>.</w:t>
      </w:r>
    </w:p>
    <w:p w:rsidR="007430A7" w:rsidRDefault="00777899">
      <w:pPr>
        <w:pStyle w:val="20"/>
        <w:framePr w:wrap="none" w:vAnchor="page" w:hAnchor="page" w:x="1559" w:y="11750"/>
        <w:shd w:val="clear" w:color="auto" w:fill="auto"/>
        <w:spacing w:before="0" w:after="0" w:line="260" w:lineRule="exact"/>
        <w:ind w:firstLine="0"/>
      </w:pPr>
      <w:r>
        <w:t>Приложение: на 6 л. в 1 экз.</w:t>
      </w:r>
    </w:p>
    <w:p w:rsidR="007430A7" w:rsidRDefault="00777899" w:rsidP="00327B36">
      <w:pPr>
        <w:pStyle w:val="20"/>
        <w:framePr w:w="9125" w:h="1501" w:hRule="exact" w:wrap="none" w:vAnchor="page" w:hAnchor="page" w:x="1559" w:y="12767"/>
        <w:shd w:val="clear" w:color="auto" w:fill="auto"/>
        <w:spacing w:before="0" w:after="0" w:line="260" w:lineRule="exact"/>
        <w:ind w:right="4725" w:firstLine="0"/>
      </w:pPr>
      <w:r>
        <w:t>Глава</w:t>
      </w:r>
      <w:r w:rsidR="00327B36">
        <w:t xml:space="preserve"> 1-го Поныровского сельсовета</w:t>
      </w:r>
    </w:p>
    <w:p w:rsidR="007430A7" w:rsidRDefault="00327B36" w:rsidP="00327B36">
      <w:pPr>
        <w:pStyle w:val="20"/>
        <w:framePr w:w="9125" w:h="1501" w:hRule="exact" w:wrap="none" w:vAnchor="page" w:hAnchor="page" w:x="1559" w:y="12767"/>
        <w:shd w:val="clear" w:color="auto" w:fill="auto"/>
        <w:spacing w:before="0" w:after="0" w:line="260" w:lineRule="exact"/>
        <w:ind w:right="6355" w:firstLine="0"/>
      </w:pPr>
      <w:r>
        <w:t>Поныровского района</w:t>
      </w:r>
    </w:p>
    <w:p w:rsidR="007430A7" w:rsidRDefault="00327B36" w:rsidP="00327B36">
      <w:pPr>
        <w:pStyle w:val="20"/>
        <w:framePr w:w="2446" w:wrap="none" w:vAnchor="page" w:hAnchor="page" w:x="8071" w:y="13084"/>
        <w:shd w:val="clear" w:color="auto" w:fill="auto"/>
        <w:spacing w:before="0" w:after="0" w:line="260" w:lineRule="exact"/>
        <w:ind w:firstLine="0"/>
        <w:jc w:val="left"/>
      </w:pPr>
      <w:r>
        <w:t>Е.С. Грешилова</w:t>
      </w:r>
    </w:p>
    <w:p w:rsidR="00327B36" w:rsidRDefault="00327B36"/>
    <w:p w:rsidR="00327B36" w:rsidRPr="00327B36" w:rsidRDefault="00327B36" w:rsidP="00327B36"/>
    <w:p w:rsidR="00327B36" w:rsidRPr="00327B36" w:rsidRDefault="00327B36" w:rsidP="00327B36"/>
    <w:p w:rsidR="00327B36" w:rsidRPr="00327B36" w:rsidRDefault="00327B36" w:rsidP="00327B36"/>
    <w:p w:rsidR="00327B36" w:rsidRPr="00327B36" w:rsidRDefault="00327B36" w:rsidP="00327B36"/>
    <w:p w:rsidR="00327B36" w:rsidRPr="00327B36" w:rsidRDefault="00327B36" w:rsidP="00327B36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tab/>
      </w:r>
      <w:r w:rsidRPr="00327B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Pr="00327B3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04.12.2023 г. № 32</w:t>
      </w:r>
      <w:r w:rsidRPr="00327B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27B36" w:rsidRPr="00327B36" w:rsidRDefault="00327B36" w:rsidP="00327B36">
      <w:pPr>
        <w:widowControl/>
        <w:ind w:firstLine="1134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327B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306018, Курская область, Поныровский р-н</w:t>
      </w:r>
      <w:proofErr w:type="gramStart"/>
      <w:r w:rsidRPr="00327B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., </w:t>
      </w:r>
      <w:proofErr w:type="gramEnd"/>
      <w:r w:rsidRPr="00327B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с.1-е Поныри, </w:t>
      </w:r>
    </w:p>
    <w:p w:rsidR="00327B36" w:rsidRPr="00327B36" w:rsidRDefault="00327B36" w:rsidP="00327B36">
      <w:pPr>
        <w:widowControl/>
        <w:ind w:firstLine="1134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327B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тел. / факс:8 (47135) 2-21-17, 8 (47135) 2-11-19</w:t>
      </w:r>
    </w:p>
    <w:p w:rsidR="00327B36" w:rsidRPr="00327B36" w:rsidRDefault="00327B36" w:rsidP="00327B36">
      <w:pPr>
        <w:tabs>
          <w:tab w:val="left" w:pos="1275"/>
        </w:tabs>
      </w:pPr>
    </w:p>
    <w:p w:rsidR="00327B36" w:rsidRDefault="00327B36" w:rsidP="00327B36"/>
    <w:p w:rsidR="007430A7" w:rsidRPr="00327B36" w:rsidRDefault="007430A7" w:rsidP="00327B36">
      <w:pPr>
        <w:sectPr w:rsidR="007430A7" w:rsidRPr="00327B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30A7" w:rsidRDefault="00777899" w:rsidP="00327B36">
      <w:pPr>
        <w:pStyle w:val="20"/>
        <w:shd w:val="clear" w:color="auto" w:fill="auto"/>
        <w:spacing w:before="0" w:after="0" w:line="322" w:lineRule="exact"/>
        <w:ind w:left="6100" w:firstLine="0"/>
        <w:jc w:val="left"/>
      </w:pPr>
      <w:r>
        <w:lastRenderedPageBreak/>
        <w:t>УТВЕРЖДЕНА</w:t>
      </w:r>
    </w:p>
    <w:p w:rsidR="007430A7" w:rsidRDefault="00777899" w:rsidP="00327B36">
      <w:pPr>
        <w:pStyle w:val="20"/>
        <w:shd w:val="clear" w:color="auto" w:fill="auto"/>
        <w:tabs>
          <w:tab w:val="left" w:pos="7480"/>
          <w:tab w:val="left" w:pos="8325"/>
        </w:tabs>
        <w:spacing w:before="0" w:after="333" w:line="322" w:lineRule="exact"/>
        <w:ind w:left="5080" w:firstLine="0"/>
        <w:jc w:val="left"/>
      </w:pPr>
      <w:r>
        <w:t xml:space="preserve">постановлением Администрации </w:t>
      </w:r>
      <w:r w:rsidR="00327B36">
        <w:t>1-</w:t>
      </w:r>
      <w:r>
        <w:t>го</w:t>
      </w:r>
      <w:r w:rsidR="00327B36">
        <w:t xml:space="preserve"> Поныровского</w:t>
      </w:r>
      <w:r>
        <w:t xml:space="preserve"> сельсовета от </w:t>
      </w:r>
      <w:r w:rsidR="00327B36">
        <w:rPr>
          <w:rStyle w:val="23"/>
        </w:rPr>
        <w:t>04</w:t>
      </w:r>
      <w:r>
        <w:rPr>
          <w:rStyle w:val="23"/>
        </w:rPr>
        <w:t>.12.2023</w:t>
      </w:r>
      <w:r>
        <w:tab/>
        <w:t>№</w:t>
      </w:r>
      <w:r>
        <w:tab/>
      </w:r>
      <w:r w:rsidR="00327B36">
        <w:rPr>
          <w:rStyle w:val="23"/>
        </w:rPr>
        <w:t>3</w:t>
      </w:r>
      <w:r>
        <w:rPr>
          <w:rStyle w:val="23"/>
        </w:rPr>
        <w:t>2</w:t>
      </w:r>
    </w:p>
    <w:p w:rsidR="007430A7" w:rsidRDefault="00777899" w:rsidP="00327B36">
      <w:pPr>
        <w:pStyle w:val="30"/>
        <w:shd w:val="clear" w:color="auto" w:fill="auto"/>
        <w:spacing w:before="0" w:line="280" w:lineRule="exact"/>
      </w:pPr>
      <w:r>
        <w:t>ПРОГРАММА</w:t>
      </w:r>
    </w:p>
    <w:p w:rsidR="007430A7" w:rsidRDefault="00777899" w:rsidP="00327B36">
      <w:pPr>
        <w:pStyle w:val="30"/>
        <w:shd w:val="clear" w:color="auto" w:fill="auto"/>
        <w:spacing w:before="0" w:after="300"/>
      </w:pPr>
      <w:r>
        <w:t>профилактики рисков причинения вреда (ущерба) охраняемым</w:t>
      </w:r>
      <w:r>
        <w:br/>
        <w:t>законом ценностям на 2024 год в сфере благоустройства на</w:t>
      </w:r>
      <w:r>
        <w:br/>
        <w:t>территории муниципального образования «</w:t>
      </w:r>
      <w:r w:rsidR="00327B36">
        <w:t>1-</w:t>
      </w:r>
      <w:r>
        <w:t>й</w:t>
      </w:r>
      <w:r w:rsidR="00327B36">
        <w:t xml:space="preserve"> Поныровский</w:t>
      </w:r>
      <w:r>
        <w:t xml:space="preserve"> сельсовет»</w:t>
      </w:r>
      <w:r>
        <w:br/>
        <w:t>Поныровского района Курской области</w:t>
      </w:r>
    </w:p>
    <w:p w:rsidR="007430A7" w:rsidRDefault="00777899" w:rsidP="00327B36">
      <w:pPr>
        <w:pStyle w:val="20"/>
        <w:shd w:val="clear" w:color="auto" w:fill="auto"/>
        <w:spacing w:before="0" w:after="0" w:line="322" w:lineRule="exact"/>
        <w:ind w:firstLine="0"/>
        <w:jc w:val="center"/>
      </w:pPr>
      <w:r>
        <w:t xml:space="preserve">Раздел I. Анализ текущего состояния </w:t>
      </w:r>
      <w:r>
        <w:t>осуществления муниципального</w:t>
      </w:r>
      <w:r>
        <w:br/>
        <w:t>контроля в сфере благоустройства, описание текущего уровня развития</w:t>
      </w:r>
      <w:r>
        <w:br/>
        <w:t xml:space="preserve">профилактической деятельности Администрации </w:t>
      </w:r>
      <w:r w:rsidR="00327B36">
        <w:t>1-</w:t>
      </w:r>
      <w:r>
        <w:t>го сельсовета,</w:t>
      </w:r>
      <w:r>
        <w:br/>
        <w:t>характеристика проблем, на решение которых направлена программа</w:t>
      </w:r>
    </w:p>
    <w:p w:rsidR="007430A7" w:rsidRDefault="00777899" w:rsidP="00327B36">
      <w:pPr>
        <w:pStyle w:val="20"/>
        <w:shd w:val="clear" w:color="auto" w:fill="auto"/>
        <w:spacing w:before="0" w:after="303" w:line="260" w:lineRule="exact"/>
        <w:ind w:firstLine="0"/>
        <w:jc w:val="center"/>
      </w:pPr>
      <w:r>
        <w:t>профилактики</w:t>
      </w:r>
    </w:p>
    <w:p w:rsidR="007430A7" w:rsidRDefault="00777899" w:rsidP="00327B36">
      <w:pPr>
        <w:pStyle w:val="20"/>
        <w:shd w:val="clear" w:color="auto" w:fill="auto"/>
        <w:spacing w:before="0" w:after="0" w:line="322" w:lineRule="exact"/>
        <w:ind w:firstLine="760"/>
      </w:pPr>
      <w:proofErr w:type="gramStart"/>
      <w:r>
        <w:t>Настоящая прогр</w:t>
      </w:r>
      <w:r>
        <w:t>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</w:t>
      </w:r>
      <w: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t xml:space="preserve"> рисков причинения вреда (ущерба</w:t>
      </w:r>
      <w:r>
        <w:t>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327B36">
        <w:t>1-</w:t>
      </w:r>
      <w:r>
        <w:t>й</w:t>
      </w:r>
      <w:r w:rsidR="00327B36">
        <w:t xml:space="preserve"> Поныровский</w:t>
      </w:r>
      <w:r>
        <w:t xml:space="preserve"> сельсовет» Поныровского района Курской области (далее - муниципальный контроль в сфере благоустройства).</w:t>
      </w:r>
    </w:p>
    <w:p w:rsidR="007430A7" w:rsidRDefault="00777899" w:rsidP="00327B36">
      <w:pPr>
        <w:pStyle w:val="20"/>
        <w:shd w:val="clear" w:color="auto" w:fill="auto"/>
        <w:spacing w:before="0" w:after="0" w:line="322" w:lineRule="exact"/>
        <w:ind w:firstLine="760"/>
      </w:pPr>
      <w:r>
        <w:t xml:space="preserve">В </w:t>
      </w:r>
      <w: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327B36">
        <w:t>1-</w:t>
      </w:r>
      <w:r>
        <w:t>й</w:t>
      </w:r>
      <w:r w:rsidR="00327B36">
        <w:t xml:space="preserve"> Поныровский</w:t>
      </w:r>
      <w:r>
        <w:t xml:space="preserve"> сельсовет» Поныровского района Курской области, Администрация</w:t>
      </w:r>
      <w:r>
        <w:t xml:space="preserve"> </w:t>
      </w:r>
      <w:r w:rsidR="00327B36">
        <w:t>1-</w:t>
      </w:r>
      <w:r>
        <w:t>го</w:t>
      </w:r>
      <w:r w:rsidR="00327B36">
        <w:t xml:space="preserve"> Поныровского</w:t>
      </w:r>
      <w:r>
        <w:t xml:space="preserve"> сельсовета Поныровского района Курской области (далее - Администрация) является уполномоченным органом по осуществлению муниципального контроля в сфере благоустройства.</w:t>
      </w:r>
    </w:p>
    <w:p w:rsidR="007430A7" w:rsidRDefault="00777899" w:rsidP="00327B36">
      <w:pPr>
        <w:pStyle w:val="20"/>
        <w:shd w:val="clear" w:color="auto" w:fill="auto"/>
        <w:spacing w:before="0" w:after="0" w:line="322" w:lineRule="exact"/>
        <w:ind w:firstLine="620"/>
      </w:pPr>
      <w:r>
        <w:t>1. При осуществлении муниципального контроля в сфере благоустройства Админи</w:t>
      </w:r>
      <w:r>
        <w:t xml:space="preserve">страция осуществляет </w:t>
      </w:r>
      <w:proofErr w:type="gramStart"/>
      <w:r>
        <w:t>контроль за</w:t>
      </w:r>
      <w:proofErr w:type="gramEnd"/>
      <w:r>
        <w:t xml:space="preserve"> соблюдением Правил благоустройства, включающих:</w:t>
      </w:r>
    </w:p>
    <w:p w:rsidR="007430A7" w:rsidRDefault="00777899" w:rsidP="00327B36">
      <w:pPr>
        <w:pStyle w:val="20"/>
        <w:shd w:val="clear" w:color="auto" w:fill="auto"/>
        <w:tabs>
          <w:tab w:val="left" w:pos="1282"/>
        </w:tabs>
        <w:spacing w:before="0" w:after="0" w:line="322" w:lineRule="exact"/>
        <w:ind w:firstLine="760"/>
      </w:pPr>
      <w:r>
        <w:t>а)</w:t>
      </w:r>
      <w:r>
        <w:tab/>
        <w:t>обязательные требования по содержанию прилегающих территорий;</w:t>
      </w:r>
    </w:p>
    <w:p w:rsidR="007430A7" w:rsidRDefault="00777899" w:rsidP="00327B36">
      <w:pPr>
        <w:pStyle w:val="20"/>
        <w:shd w:val="clear" w:color="auto" w:fill="auto"/>
        <w:tabs>
          <w:tab w:val="left" w:pos="1070"/>
        </w:tabs>
        <w:spacing w:before="0" w:after="0" w:line="322" w:lineRule="exact"/>
        <w:ind w:firstLine="760"/>
      </w:pPr>
      <w:r>
        <w:t>б)</w:t>
      </w:r>
      <w:r>
        <w:tab/>
        <w:t>обязательные требования по содержанию элементов и объектов благоустройства, в том числе требования:</w:t>
      </w:r>
      <w:bookmarkStart w:id="2" w:name="_GoBack"/>
      <w:bookmarkEnd w:id="2"/>
    </w:p>
    <w:p w:rsidR="007430A7" w:rsidRPr="00524367" w:rsidRDefault="007430A7">
      <w:pPr>
        <w:sectPr w:rsidR="007430A7" w:rsidRPr="00524367" w:rsidSect="00327B36">
          <w:pgSz w:w="11900" w:h="16840"/>
          <w:pgMar w:top="360" w:right="1268" w:bottom="360" w:left="1418" w:header="0" w:footer="3" w:gutter="0"/>
          <w:cols w:space="720"/>
          <w:noEndnote/>
          <w:docGrid w:linePitch="360"/>
        </w:sectPr>
      </w:pPr>
    </w:p>
    <w:p w:rsidR="007430A7" w:rsidRDefault="00777899" w:rsidP="00327B36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322" w:lineRule="exact"/>
        <w:ind w:left="993" w:firstLine="0"/>
      </w:pPr>
      <w:r>
        <w:lastRenderedPageBreak/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430A7" w:rsidRDefault="00777899" w:rsidP="00327B36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322" w:lineRule="exact"/>
        <w:ind w:left="993" w:firstLine="0"/>
      </w:pPr>
      <w:r>
        <w:t>по содержанию фасадов не</w:t>
      </w:r>
      <w:r>
        <w:t>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430A7" w:rsidRDefault="00777899" w:rsidP="00327B36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322" w:lineRule="exact"/>
        <w:ind w:left="993" w:firstLine="0"/>
      </w:pPr>
      <w:r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7430A7" w:rsidRDefault="00777899" w:rsidP="00327B36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322" w:lineRule="exact"/>
        <w:ind w:left="993" w:firstLine="0"/>
      </w:pPr>
      <w: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 и Правилами благоустройства;</w:t>
      </w:r>
    </w:p>
    <w:p w:rsidR="007430A7" w:rsidRDefault="00777899" w:rsidP="00327B36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322" w:lineRule="exact"/>
        <w:ind w:left="993" w:firstLine="0"/>
      </w:pPr>
      <w:r>
        <w:t>по об</w:t>
      </w:r>
      <w:r>
        <w:t>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</w:t>
      </w:r>
      <w:r>
        <w:t>бот;</w:t>
      </w:r>
    </w:p>
    <w:p w:rsidR="007430A7" w:rsidRDefault="00777899" w:rsidP="00327B36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322" w:lineRule="exact"/>
        <w:ind w:left="993" w:firstLine="0"/>
      </w:pPr>
      <w:proofErr w:type="gramStart"/>
      <w:r>
        <w:t>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</w:t>
      </w:r>
      <w:r>
        <w:t>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430A7" w:rsidRDefault="00777899" w:rsidP="00327B36">
      <w:pPr>
        <w:pStyle w:val="20"/>
        <w:shd w:val="clear" w:color="auto" w:fill="auto"/>
        <w:tabs>
          <w:tab w:val="left" w:pos="1057"/>
        </w:tabs>
        <w:spacing w:before="0" w:after="0" w:line="322" w:lineRule="exact"/>
        <w:ind w:left="993" w:firstLine="0"/>
      </w:pPr>
      <w:r>
        <w:t>в)</w:t>
      </w:r>
      <w:r>
        <w:tab/>
        <w:t>обязательные требования по уборке территории муниципального образов</w:t>
      </w:r>
      <w:r>
        <w:t>ания «</w:t>
      </w:r>
      <w:r w:rsidR="00327B36">
        <w:t>1-</w:t>
      </w:r>
      <w:r>
        <w:t>й</w:t>
      </w:r>
      <w:r w:rsidR="00327B36">
        <w:t xml:space="preserve"> Поныровский</w:t>
      </w:r>
      <w:r>
        <w:t xml:space="preserve"> сельсовет» Поныровского района Курской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7430A7" w:rsidRDefault="00777899" w:rsidP="00327B36">
      <w:pPr>
        <w:pStyle w:val="20"/>
        <w:shd w:val="clear" w:color="auto" w:fill="auto"/>
        <w:tabs>
          <w:tab w:val="left" w:pos="1062"/>
        </w:tabs>
        <w:spacing w:before="0" w:after="0" w:line="322" w:lineRule="exact"/>
        <w:ind w:left="993" w:firstLine="0"/>
      </w:pPr>
      <w:r>
        <w:t>г)</w:t>
      </w:r>
      <w:r>
        <w:tab/>
        <w:t>обязательные требования по уборке территории муниципального образов</w:t>
      </w:r>
      <w:r>
        <w:t>ания «</w:t>
      </w:r>
      <w:r w:rsidR="00327B36">
        <w:t>1-</w:t>
      </w:r>
      <w:r>
        <w:t>й</w:t>
      </w:r>
      <w:r w:rsidR="00327B36">
        <w:t xml:space="preserve"> Поныровский</w:t>
      </w:r>
      <w:r>
        <w:t xml:space="preserve"> сельсовет» Поныровского района Курской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430A7" w:rsidRDefault="00777899" w:rsidP="00327B36">
      <w:pPr>
        <w:pStyle w:val="20"/>
        <w:shd w:val="clear" w:color="auto" w:fill="auto"/>
        <w:tabs>
          <w:tab w:val="left" w:pos="1071"/>
        </w:tabs>
        <w:spacing w:before="0" w:after="0" w:line="322" w:lineRule="exact"/>
        <w:ind w:left="993" w:firstLine="0"/>
      </w:pPr>
      <w:r>
        <w:t>д)</w:t>
      </w:r>
      <w:r>
        <w:tab/>
        <w:t xml:space="preserve">дополнительные обязательные </w:t>
      </w:r>
      <w:r>
        <w:t>требования пожарной безопасности в период действия особого противопожарного режима;</w:t>
      </w:r>
    </w:p>
    <w:p w:rsidR="007430A7" w:rsidRDefault="00777899" w:rsidP="00327B36">
      <w:pPr>
        <w:pStyle w:val="20"/>
        <w:shd w:val="clear" w:color="auto" w:fill="auto"/>
        <w:tabs>
          <w:tab w:val="left" w:pos="1076"/>
        </w:tabs>
        <w:spacing w:before="0" w:after="0" w:line="322" w:lineRule="exact"/>
        <w:ind w:left="993" w:firstLine="0"/>
      </w:pPr>
      <w:r>
        <w:t>е)</w:t>
      </w:r>
      <w:r>
        <w:tab/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7430A7" w:rsidRDefault="00777899" w:rsidP="00327B36">
      <w:pPr>
        <w:pStyle w:val="20"/>
        <w:shd w:val="clear" w:color="auto" w:fill="auto"/>
        <w:tabs>
          <w:tab w:val="left" w:pos="1190"/>
        </w:tabs>
        <w:spacing w:before="0" w:after="0" w:line="322" w:lineRule="exact"/>
        <w:ind w:left="993" w:firstLine="0"/>
      </w:pPr>
      <w:r>
        <w:t>ж)</w:t>
      </w:r>
      <w:r>
        <w:tab/>
        <w:t xml:space="preserve">обязательные требования по </w:t>
      </w:r>
      <w:r>
        <w:t>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</w:p>
    <w:p w:rsidR="007430A7" w:rsidRDefault="007430A7">
      <w:pPr>
        <w:rPr>
          <w:sz w:val="2"/>
          <w:szCs w:val="2"/>
        </w:rPr>
        <w:sectPr w:rsidR="007430A7" w:rsidSect="00327B36">
          <w:pgSz w:w="11900" w:h="16840"/>
          <w:pgMar w:top="360" w:right="1410" w:bottom="360" w:left="360" w:header="0" w:footer="3" w:gutter="0"/>
          <w:cols w:space="720"/>
          <w:noEndnote/>
          <w:docGrid w:linePitch="360"/>
        </w:sectPr>
      </w:pPr>
    </w:p>
    <w:p w:rsidR="007430A7" w:rsidRDefault="00777899" w:rsidP="00524367">
      <w:pPr>
        <w:pStyle w:val="20"/>
        <w:shd w:val="clear" w:color="auto" w:fill="auto"/>
        <w:tabs>
          <w:tab w:val="left" w:pos="1190"/>
        </w:tabs>
        <w:spacing w:before="0" w:after="0" w:line="322" w:lineRule="exact"/>
        <w:ind w:left="851" w:right="1257" w:firstLine="0"/>
      </w:pPr>
      <w:r>
        <w:lastRenderedPageBreak/>
        <w:t>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7430A7" w:rsidRDefault="00777899" w:rsidP="00524367">
      <w:pPr>
        <w:pStyle w:val="20"/>
        <w:shd w:val="clear" w:color="auto" w:fill="auto"/>
        <w:tabs>
          <w:tab w:val="left" w:pos="1248"/>
        </w:tabs>
        <w:spacing w:before="0" w:after="0" w:line="322" w:lineRule="exact"/>
        <w:ind w:left="851" w:right="1257" w:firstLine="0"/>
      </w:pPr>
      <w:r>
        <w:t>з)</w:t>
      </w:r>
      <w:r>
        <w:tab/>
        <w:t>обязательные требования по складированию твердых коммунальных отходов;</w:t>
      </w:r>
    </w:p>
    <w:p w:rsidR="007430A7" w:rsidRDefault="00777899" w:rsidP="00524367">
      <w:pPr>
        <w:pStyle w:val="20"/>
        <w:shd w:val="clear" w:color="auto" w:fill="auto"/>
        <w:tabs>
          <w:tab w:val="left" w:pos="1082"/>
        </w:tabs>
        <w:spacing w:before="0" w:after="0" w:line="322" w:lineRule="exact"/>
        <w:ind w:left="851" w:right="1257" w:firstLine="0"/>
      </w:pPr>
      <w:r>
        <w:t>и)</w:t>
      </w:r>
      <w:r>
        <w:tab/>
        <w:t>обязательные требования по</w:t>
      </w:r>
      <w:r>
        <w:t xml:space="preserve">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430A7" w:rsidRDefault="00777899" w:rsidP="00524367">
      <w:pPr>
        <w:pStyle w:val="20"/>
        <w:shd w:val="clear" w:color="auto" w:fill="auto"/>
        <w:spacing w:before="0" w:after="0" w:line="322" w:lineRule="exact"/>
        <w:ind w:left="851" w:right="1257" w:firstLine="0"/>
      </w:pPr>
      <w:r>
        <w:t xml:space="preserve">Администрация осуществляет </w:t>
      </w:r>
      <w:proofErr w:type="gramStart"/>
      <w:r>
        <w:t>контроль за</w:t>
      </w:r>
      <w:proofErr w:type="gramEnd"/>
      <w:r>
        <w:t xml:space="preserve"> соблюдением исполнения предп</w:t>
      </w:r>
      <w:r>
        <w:t>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430A7" w:rsidRDefault="00777899" w:rsidP="00524367">
      <w:pPr>
        <w:pStyle w:val="20"/>
        <w:numPr>
          <w:ilvl w:val="0"/>
          <w:numId w:val="3"/>
        </w:numPr>
        <w:shd w:val="clear" w:color="auto" w:fill="auto"/>
        <w:tabs>
          <w:tab w:val="left" w:pos="1097"/>
        </w:tabs>
        <w:spacing w:before="0" w:after="240" w:line="322" w:lineRule="exact"/>
        <w:ind w:left="851" w:right="1257" w:firstLine="0"/>
      </w:pPr>
      <w:r>
        <w:t>Подконтрольными субъектами муниципального контроля в сфере благоустройства являются юридические лица, ин</w:t>
      </w:r>
      <w:r>
        <w:t>дивидуальные предприниматели и граждане.</w:t>
      </w:r>
    </w:p>
    <w:p w:rsidR="007430A7" w:rsidRDefault="00777899" w:rsidP="00524367">
      <w:pPr>
        <w:pStyle w:val="20"/>
        <w:shd w:val="clear" w:color="auto" w:fill="auto"/>
        <w:spacing w:before="0" w:after="240" w:line="322" w:lineRule="exact"/>
        <w:ind w:left="851" w:right="1257" w:firstLine="0"/>
        <w:jc w:val="left"/>
      </w:pPr>
      <w:r>
        <w:t xml:space="preserve">Раздел II. Цели и задачи </w:t>
      </w:r>
      <w:proofErr w:type="gramStart"/>
      <w:r>
        <w:t>реализации программы профилактики рисков причинения вреда</w:t>
      </w:r>
      <w:proofErr w:type="gramEnd"/>
    </w:p>
    <w:p w:rsidR="007430A7" w:rsidRDefault="00777899" w:rsidP="00524367">
      <w:pPr>
        <w:pStyle w:val="20"/>
        <w:numPr>
          <w:ilvl w:val="1"/>
          <w:numId w:val="3"/>
        </w:numPr>
        <w:shd w:val="clear" w:color="auto" w:fill="auto"/>
        <w:tabs>
          <w:tab w:val="left" w:pos="1275"/>
        </w:tabs>
        <w:spacing w:before="0" w:after="0" w:line="322" w:lineRule="exact"/>
        <w:ind w:left="851" w:right="1257" w:firstLine="0"/>
      </w:pPr>
      <w:r>
        <w:t>Основными целями программы профилактики являются:</w:t>
      </w:r>
    </w:p>
    <w:p w:rsidR="007430A7" w:rsidRDefault="00777899" w:rsidP="00524367">
      <w:pPr>
        <w:pStyle w:val="20"/>
        <w:shd w:val="clear" w:color="auto" w:fill="auto"/>
        <w:tabs>
          <w:tab w:val="left" w:pos="1067"/>
        </w:tabs>
        <w:spacing w:before="0" w:after="0" w:line="322" w:lineRule="exact"/>
        <w:ind w:left="851" w:right="1257" w:firstLine="0"/>
      </w:pPr>
      <w:r>
        <w:t>а)</w:t>
      </w:r>
      <w:r>
        <w:tab/>
        <w:t xml:space="preserve">стимулирование добросовестного соблюдения обязательных требований всеми </w:t>
      </w:r>
      <w:r>
        <w:t>контролируемыми лицами;</w:t>
      </w:r>
    </w:p>
    <w:p w:rsidR="007430A7" w:rsidRDefault="00777899" w:rsidP="00524367">
      <w:pPr>
        <w:pStyle w:val="20"/>
        <w:shd w:val="clear" w:color="auto" w:fill="auto"/>
        <w:tabs>
          <w:tab w:val="left" w:pos="1073"/>
        </w:tabs>
        <w:spacing w:before="0" w:after="0" w:line="322" w:lineRule="exact"/>
        <w:ind w:left="851" w:right="1257" w:firstLine="0"/>
      </w:pPr>
      <w:r>
        <w:t>б)</w:t>
      </w:r>
      <w: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30A7" w:rsidRDefault="00777899" w:rsidP="00524367">
      <w:pPr>
        <w:pStyle w:val="20"/>
        <w:shd w:val="clear" w:color="auto" w:fill="auto"/>
        <w:tabs>
          <w:tab w:val="left" w:pos="1067"/>
        </w:tabs>
        <w:spacing w:before="0" w:after="0" w:line="322" w:lineRule="exact"/>
        <w:ind w:left="851" w:right="1257" w:firstLine="0"/>
      </w:pPr>
      <w:r>
        <w:t>в)</w:t>
      </w:r>
      <w:r>
        <w:tab/>
        <w:t>создание условий для доведения обязательных требований до контролир</w:t>
      </w:r>
      <w:r>
        <w:t>уемых лиц, повышение информированности о способах их соблюдения.</w:t>
      </w:r>
    </w:p>
    <w:p w:rsidR="007430A7" w:rsidRDefault="00777899" w:rsidP="00524367">
      <w:pPr>
        <w:pStyle w:val="20"/>
        <w:numPr>
          <w:ilvl w:val="1"/>
          <w:numId w:val="3"/>
        </w:numPr>
        <w:shd w:val="clear" w:color="auto" w:fill="auto"/>
        <w:tabs>
          <w:tab w:val="left" w:pos="1464"/>
        </w:tabs>
        <w:spacing w:before="0" w:after="0" w:line="322" w:lineRule="exact"/>
        <w:ind w:left="851" w:right="1257" w:firstLine="0"/>
      </w:pPr>
      <w:r>
        <w:t>Проведение профилактических мероприятий программы профилактики направлено на решение следующих задач:</w:t>
      </w:r>
    </w:p>
    <w:p w:rsidR="007430A7" w:rsidRDefault="00777899" w:rsidP="00524367">
      <w:pPr>
        <w:pStyle w:val="20"/>
        <w:shd w:val="clear" w:color="auto" w:fill="auto"/>
        <w:tabs>
          <w:tab w:val="left" w:pos="1067"/>
        </w:tabs>
        <w:spacing w:before="0" w:after="0" w:line="322" w:lineRule="exact"/>
        <w:ind w:left="851" w:right="1257" w:firstLine="0"/>
      </w:pPr>
      <w:r>
        <w:t>а)</w:t>
      </w:r>
      <w:r>
        <w:tab/>
        <w:t xml:space="preserve">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</w:t>
      </w:r>
      <w:r>
        <w:t>законом ценностям;</w:t>
      </w:r>
    </w:p>
    <w:p w:rsidR="007430A7" w:rsidRDefault="00777899" w:rsidP="00524367">
      <w:pPr>
        <w:pStyle w:val="20"/>
        <w:shd w:val="clear" w:color="auto" w:fill="auto"/>
        <w:tabs>
          <w:tab w:val="left" w:pos="1078"/>
        </w:tabs>
        <w:spacing w:before="0" w:after="0" w:line="322" w:lineRule="exact"/>
        <w:ind w:left="851" w:right="1257" w:firstLine="0"/>
      </w:pPr>
      <w:r>
        <w:t>б)</w:t>
      </w:r>
      <w:r>
        <w:tab/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7430A7" w:rsidRDefault="00777899" w:rsidP="00524367">
      <w:pPr>
        <w:pStyle w:val="20"/>
        <w:shd w:val="clear" w:color="auto" w:fill="auto"/>
        <w:tabs>
          <w:tab w:val="left" w:pos="1067"/>
        </w:tabs>
        <w:spacing w:before="0" w:after="0" w:line="322" w:lineRule="exact"/>
        <w:ind w:left="851" w:right="1257" w:firstLine="0"/>
      </w:pPr>
      <w:r>
        <w:t>в)</w:t>
      </w:r>
      <w:r>
        <w:tab/>
        <w:t>оценка возможной угрозы причинения, либо причинения вреда жизни, здоровью граждан, выработка и реализация профила</w:t>
      </w:r>
      <w:r>
        <w:t>ктических мер, способствующих ее снижению;</w:t>
      </w:r>
    </w:p>
    <w:p w:rsidR="007430A7" w:rsidRDefault="00777899" w:rsidP="00524367">
      <w:pPr>
        <w:pStyle w:val="20"/>
        <w:shd w:val="clear" w:color="auto" w:fill="auto"/>
        <w:tabs>
          <w:tab w:val="left" w:pos="1068"/>
        </w:tabs>
        <w:spacing w:before="0" w:after="0" w:line="322" w:lineRule="exact"/>
        <w:ind w:left="851" w:right="1257" w:firstLine="0"/>
      </w:pPr>
      <w:r>
        <w:t>г)</w:t>
      </w:r>
      <w: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430A7" w:rsidRDefault="00777899" w:rsidP="00524367">
      <w:pPr>
        <w:pStyle w:val="20"/>
        <w:shd w:val="clear" w:color="auto" w:fill="auto"/>
        <w:tabs>
          <w:tab w:val="left" w:pos="1248"/>
        </w:tabs>
        <w:spacing w:before="0" w:after="0" w:line="322" w:lineRule="exact"/>
        <w:ind w:left="851" w:right="1257" w:firstLine="0"/>
      </w:pPr>
      <w:r>
        <w:t>д)</w:t>
      </w:r>
      <w:r>
        <w:tab/>
      </w:r>
      <w: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430A7" w:rsidRDefault="007430A7">
      <w:pPr>
        <w:rPr>
          <w:sz w:val="2"/>
          <w:szCs w:val="2"/>
        </w:rPr>
        <w:sectPr w:rsidR="007430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30A7" w:rsidRDefault="00777899">
      <w:pPr>
        <w:pStyle w:val="20"/>
        <w:framePr w:w="9456" w:h="700" w:hRule="exact" w:wrap="none" w:vAnchor="page" w:hAnchor="page" w:x="1393" w:y="1198"/>
        <w:shd w:val="clear" w:color="auto" w:fill="auto"/>
        <w:spacing w:before="0" w:after="0" w:line="322" w:lineRule="exact"/>
        <w:ind w:left="2660" w:right="380" w:hanging="1340"/>
        <w:jc w:val="left"/>
      </w:pPr>
      <w:r>
        <w:lastRenderedPageBreak/>
        <w:t>Раздел III. Перечень профилактических мероприятий, сроки (периодичн</w:t>
      </w:r>
      <w:r>
        <w:t>ость) их проведения</w:t>
      </w:r>
    </w:p>
    <w:p w:rsidR="007430A7" w:rsidRDefault="00777899">
      <w:pPr>
        <w:pStyle w:val="25"/>
        <w:framePr w:wrap="none" w:vAnchor="page" w:hAnchor="page" w:x="2108" w:y="2212"/>
        <w:shd w:val="clear" w:color="auto" w:fill="auto"/>
        <w:spacing w:line="260" w:lineRule="exact"/>
      </w:pPr>
      <w:r>
        <w:rPr>
          <w:rStyle w:val="26"/>
        </w:rPr>
        <w:t>3.1. Перечень профилактических мероприятий: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610"/>
        <w:gridCol w:w="1699"/>
        <w:gridCol w:w="3552"/>
      </w:tblGrid>
      <w:tr w:rsidR="007430A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11pt"/>
              </w:rPr>
              <w:t>№</w:t>
            </w:r>
          </w:p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60" w:after="0" w:line="220" w:lineRule="exact"/>
              <w:ind w:left="200" w:firstLine="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211pt"/>
              </w:rPr>
              <w:t>Срок</w:t>
            </w:r>
          </w:p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20" w:lineRule="exact"/>
              <w:ind w:left="220" w:firstLine="0"/>
              <w:jc w:val="left"/>
            </w:pPr>
            <w:proofErr w:type="gramStart"/>
            <w:r>
              <w:rPr>
                <w:rStyle w:val="211pt"/>
              </w:rPr>
              <w:t>Ответственный</w:t>
            </w:r>
            <w:proofErr w:type="gramEnd"/>
            <w:r>
              <w:rPr>
                <w:rStyle w:val="211pt"/>
              </w:rPr>
              <w:t xml:space="preserve"> за реализацию</w:t>
            </w:r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74" w:lineRule="exact"/>
              <w:ind w:left="500" w:firstLine="380"/>
              <w:jc w:val="left"/>
            </w:pPr>
            <w:r>
              <w:rPr>
                <w:rStyle w:val="211pt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7" w:rsidRDefault="007430A7">
            <w:pPr>
              <w:framePr w:w="9432" w:h="9557" w:wrap="none" w:vAnchor="page" w:hAnchor="page" w:x="1417" w:y="2516"/>
              <w:rPr>
                <w:sz w:val="10"/>
                <w:szCs w:val="10"/>
              </w:rPr>
            </w:pPr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Обобщение</w:t>
            </w:r>
          </w:p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 xml:space="preserve">правоприменительной </w:t>
            </w:r>
            <w:r>
              <w:rPr>
                <w:rStyle w:val="211pt"/>
              </w:rPr>
              <w:t>практики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в срок до 1 июля 2024 года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7" w:rsidRDefault="007430A7">
            <w:pPr>
              <w:framePr w:w="9432" w:h="9557" w:wrap="none" w:vAnchor="page" w:hAnchor="page" w:x="1417" w:y="2516"/>
              <w:rPr>
                <w:sz w:val="10"/>
                <w:szCs w:val="10"/>
              </w:rPr>
            </w:pPr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46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Объявление предостережений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Постоянно при наличии оснований, </w:t>
            </w:r>
            <w:proofErr w:type="spellStart"/>
            <w:r>
              <w:rPr>
                <w:rStyle w:val="211pt"/>
              </w:rPr>
              <w:t>предусмотренн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ых</w:t>
            </w:r>
            <w:proofErr w:type="spellEnd"/>
            <w:r>
              <w:rPr>
                <w:rStyle w:val="211pt"/>
              </w:rPr>
              <w:t xml:space="preserve"> статьей 49 Федерального закона от 31.07</w:t>
            </w:r>
            <w:r w:rsidR="00524367">
              <w:rPr>
                <w:rStyle w:val="211pt"/>
              </w:rPr>
              <w:t>.2020 № 248-ФЗ «О государственн</w:t>
            </w:r>
            <w:r>
              <w:rPr>
                <w:rStyle w:val="211pt"/>
              </w:rPr>
              <w:t>ом к</w:t>
            </w:r>
            <w:r w:rsidR="00524367">
              <w:rPr>
                <w:rStyle w:val="211pt"/>
              </w:rPr>
              <w:t>онтроле (надзоре</w:t>
            </w:r>
            <w:proofErr w:type="gramStart"/>
            <w:r w:rsidR="00524367">
              <w:rPr>
                <w:rStyle w:val="211pt"/>
              </w:rPr>
              <w:t>)и</w:t>
            </w:r>
            <w:proofErr w:type="gramEnd"/>
            <w:r w:rsidR="00524367">
              <w:rPr>
                <w:rStyle w:val="211pt"/>
              </w:rPr>
              <w:t xml:space="preserve"> муниципально</w:t>
            </w:r>
            <w:r>
              <w:rPr>
                <w:rStyle w:val="211pt"/>
              </w:rPr>
              <w:t xml:space="preserve">м контроле в Российской </w:t>
            </w:r>
            <w:r>
              <w:rPr>
                <w:rStyle w:val="211pt"/>
              </w:rPr>
              <w:t>Федерации»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0A7" w:rsidRDefault="00777899" w:rsidP="00524367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Должностное лицо Администрации </w:t>
            </w:r>
            <w:r w:rsidR="00524367">
              <w:rPr>
                <w:rStyle w:val="211pt"/>
              </w:rPr>
              <w:t>1-</w:t>
            </w:r>
            <w:r>
              <w:rPr>
                <w:rStyle w:val="211pt"/>
              </w:rPr>
              <w:t>го</w:t>
            </w:r>
            <w:r w:rsidR="00524367">
              <w:rPr>
                <w:rStyle w:val="211pt"/>
              </w:rPr>
              <w:t xml:space="preserve"> Поныровского</w:t>
            </w:r>
            <w:r>
              <w:rPr>
                <w:rStyle w:val="211pt"/>
              </w:rPr>
              <w:t xml:space="preserve"> сельсовета</w:t>
            </w:r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Консультирование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По мере обращения </w:t>
            </w:r>
            <w:proofErr w:type="spellStart"/>
            <w:proofErr w:type="gramStart"/>
            <w:r>
              <w:rPr>
                <w:rStyle w:val="211pt"/>
              </w:rPr>
              <w:t>подконтрольн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ых</w:t>
            </w:r>
            <w:proofErr w:type="spellEnd"/>
            <w:proofErr w:type="gramEnd"/>
            <w:r>
              <w:rPr>
                <w:rStyle w:val="211pt"/>
              </w:rPr>
              <w:t xml:space="preserve"> субъектов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7" w:rsidRDefault="007430A7">
            <w:pPr>
              <w:framePr w:w="9432" w:h="9557" w:wrap="none" w:vAnchor="page" w:hAnchor="page" w:x="1417" w:y="2516"/>
              <w:rPr>
                <w:sz w:val="10"/>
                <w:szCs w:val="10"/>
              </w:rPr>
            </w:pPr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Профилактический визит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0A7" w:rsidRDefault="00777899">
            <w:pPr>
              <w:pStyle w:val="20"/>
              <w:framePr w:w="9432" w:h="9557" w:wrap="none" w:vAnchor="page" w:hAnchor="page" w:x="1417" w:y="251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I - IV квартал 2024 года</w:t>
            </w:r>
          </w:p>
        </w:tc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0A7" w:rsidRDefault="007430A7">
            <w:pPr>
              <w:framePr w:w="9432" w:h="9557" w:wrap="none" w:vAnchor="page" w:hAnchor="page" w:x="1417" w:y="2516"/>
              <w:rPr>
                <w:sz w:val="10"/>
                <w:szCs w:val="10"/>
              </w:rPr>
            </w:pPr>
          </w:p>
        </w:tc>
      </w:tr>
    </w:tbl>
    <w:p w:rsidR="007430A7" w:rsidRDefault="00777899">
      <w:pPr>
        <w:pStyle w:val="20"/>
        <w:framePr w:w="9456" w:h="3599" w:hRule="exact" w:wrap="none" w:vAnchor="page" w:hAnchor="page" w:x="1393" w:y="12041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322" w:lineRule="exact"/>
        <w:ind w:right="380" w:firstLine="600"/>
      </w:pPr>
      <w:r>
        <w:t xml:space="preserve">Консультирование контролируемых лиц осуществляется должностным лицом, </w:t>
      </w:r>
      <w:r>
        <w:t>уполномоченным осуществлять муниципальный контроль в сфере благоустройства по телефону, либо в ходе проведения профилактических мероприятий, контрольных мероприятий и не должно превышать 15 минут.</w:t>
      </w:r>
    </w:p>
    <w:p w:rsidR="007430A7" w:rsidRDefault="00777899">
      <w:pPr>
        <w:pStyle w:val="20"/>
        <w:framePr w:w="9456" w:h="3599" w:hRule="exact" w:wrap="none" w:vAnchor="page" w:hAnchor="page" w:x="1393" w:y="12041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 w:line="322" w:lineRule="exact"/>
        <w:ind w:right="380" w:firstLine="600"/>
      </w:pPr>
      <w:r>
        <w:t>Консультирование осуществляется в устной или письменной фор</w:t>
      </w:r>
      <w:r>
        <w:t>ме по следующим вопросам:</w:t>
      </w:r>
    </w:p>
    <w:p w:rsidR="007430A7" w:rsidRDefault="00777899">
      <w:pPr>
        <w:pStyle w:val="20"/>
        <w:framePr w:w="9456" w:h="3599" w:hRule="exact" w:wrap="none" w:vAnchor="page" w:hAnchor="page" w:x="1393" w:y="12041"/>
        <w:shd w:val="clear" w:color="auto" w:fill="auto"/>
        <w:tabs>
          <w:tab w:val="left" w:pos="908"/>
        </w:tabs>
        <w:spacing w:before="0" w:after="0" w:line="322" w:lineRule="exact"/>
        <w:ind w:right="380" w:firstLine="600"/>
      </w:pPr>
      <w:r>
        <w:t>а)</w:t>
      </w:r>
      <w:r>
        <w:tab/>
        <w:t>организация и осуществление муниципального контроля в сфере благоустройства;</w:t>
      </w:r>
    </w:p>
    <w:p w:rsidR="007430A7" w:rsidRDefault="00777899">
      <w:pPr>
        <w:pStyle w:val="20"/>
        <w:framePr w:w="9456" w:h="3599" w:hRule="exact" w:wrap="none" w:vAnchor="page" w:hAnchor="page" w:x="1393" w:y="12041"/>
        <w:shd w:val="clear" w:color="auto" w:fill="auto"/>
        <w:tabs>
          <w:tab w:val="left" w:pos="937"/>
        </w:tabs>
        <w:spacing w:before="0" w:after="0" w:line="322" w:lineRule="exact"/>
        <w:ind w:right="380" w:firstLine="600"/>
      </w:pPr>
      <w:r>
        <w:t>б)</w:t>
      </w:r>
      <w:r>
        <w:tab/>
        <w:t>порядок осуществления контрольных мероприятий, установленных настоящей Программой;</w:t>
      </w:r>
    </w:p>
    <w:p w:rsidR="007430A7" w:rsidRDefault="007430A7">
      <w:pPr>
        <w:rPr>
          <w:sz w:val="2"/>
          <w:szCs w:val="2"/>
        </w:rPr>
        <w:sectPr w:rsidR="007430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30A7" w:rsidRDefault="00777899">
      <w:pPr>
        <w:pStyle w:val="20"/>
        <w:framePr w:w="9154" w:h="5207" w:hRule="exact" w:wrap="none" w:vAnchor="page" w:hAnchor="page" w:x="1544" w:y="1232"/>
        <w:shd w:val="clear" w:color="auto" w:fill="auto"/>
        <w:tabs>
          <w:tab w:val="left" w:pos="966"/>
        </w:tabs>
        <w:spacing w:before="0" w:after="0" w:line="322" w:lineRule="exact"/>
        <w:ind w:firstLine="600"/>
      </w:pPr>
      <w:r>
        <w:lastRenderedPageBreak/>
        <w:t>в)</w:t>
      </w:r>
      <w:r>
        <w:tab/>
        <w:t xml:space="preserve">порядок обжалования действий </w:t>
      </w:r>
      <w:r>
        <w:t>(бездействия) должностных лиц, уполномоченных осуществлять муниципальный контроль в сфере благоустройства;</w:t>
      </w:r>
    </w:p>
    <w:p w:rsidR="007430A7" w:rsidRDefault="00777899">
      <w:pPr>
        <w:pStyle w:val="20"/>
        <w:framePr w:w="9154" w:h="5207" w:hRule="exact" w:wrap="none" w:vAnchor="page" w:hAnchor="page" w:x="1544" w:y="1232"/>
        <w:shd w:val="clear" w:color="auto" w:fill="auto"/>
        <w:tabs>
          <w:tab w:val="left" w:pos="966"/>
        </w:tabs>
        <w:spacing w:before="0" w:after="0" w:line="322" w:lineRule="exact"/>
        <w:ind w:firstLine="600"/>
      </w:pPr>
      <w:r>
        <w:t>г)</w:t>
      </w:r>
      <w:r>
        <w:tab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</w:t>
      </w:r>
      <w:r>
        <w:t>вляется Администрацией в рамках контрольных мероприятий.</w:t>
      </w:r>
    </w:p>
    <w:p w:rsidR="007430A7" w:rsidRDefault="00777899">
      <w:pPr>
        <w:pStyle w:val="20"/>
        <w:framePr w:w="9154" w:h="5207" w:hRule="exact" w:wrap="none" w:vAnchor="page" w:hAnchor="page" w:x="1544" w:y="1232"/>
        <w:numPr>
          <w:ilvl w:val="0"/>
          <w:numId w:val="4"/>
        </w:numPr>
        <w:shd w:val="clear" w:color="auto" w:fill="auto"/>
        <w:tabs>
          <w:tab w:val="left" w:pos="1320"/>
        </w:tabs>
        <w:spacing w:before="0" w:after="0" w:line="322" w:lineRule="exact"/>
        <w:ind w:firstLine="600"/>
      </w:pPr>
      <w:r>
        <w:t>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7430A7" w:rsidRDefault="00777899">
      <w:pPr>
        <w:pStyle w:val="20"/>
        <w:framePr w:w="9154" w:h="5207" w:hRule="exact" w:wrap="none" w:vAnchor="page" w:hAnchor="page" w:x="1544" w:y="1232"/>
        <w:shd w:val="clear" w:color="auto" w:fill="auto"/>
        <w:tabs>
          <w:tab w:val="left" w:pos="966"/>
        </w:tabs>
        <w:spacing w:before="0" w:after="0" w:line="322" w:lineRule="exact"/>
        <w:ind w:firstLine="600"/>
      </w:pPr>
      <w:r>
        <w:t>а)</w:t>
      </w:r>
      <w:r>
        <w:tab/>
        <w:t>контролируемым лицом представ</w:t>
      </w:r>
      <w:r>
        <w:t>лен письменный запрос о представлении письменного ответа по вопросам консультирования;</w:t>
      </w:r>
    </w:p>
    <w:p w:rsidR="007430A7" w:rsidRDefault="00777899">
      <w:pPr>
        <w:pStyle w:val="20"/>
        <w:framePr w:w="9154" w:h="5207" w:hRule="exact" w:wrap="none" w:vAnchor="page" w:hAnchor="page" w:x="1544" w:y="1232"/>
        <w:shd w:val="clear" w:color="auto" w:fill="auto"/>
        <w:tabs>
          <w:tab w:val="left" w:pos="966"/>
        </w:tabs>
        <w:spacing w:before="0" w:after="0" w:line="322" w:lineRule="exact"/>
        <w:ind w:firstLine="600"/>
      </w:pPr>
      <w:r>
        <w:t>б)</w:t>
      </w:r>
      <w:r>
        <w:tab/>
        <w:t>за время консультирования предоставить ответ на поставленные вопросы невозможно;</w:t>
      </w:r>
    </w:p>
    <w:p w:rsidR="007430A7" w:rsidRDefault="00777899">
      <w:pPr>
        <w:pStyle w:val="20"/>
        <w:framePr w:w="9154" w:h="5207" w:hRule="exact" w:wrap="none" w:vAnchor="page" w:hAnchor="page" w:x="1544" w:y="1232"/>
        <w:shd w:val="clear" w:color="auto" w:fill="auto"/>
        <w:tabs>
          <w:tab w:val="left" w:pos="966"/>
        </w:tabs>
        <w:spacing w:before="0" w:after="0" w:line="322" w:lineRule="exact"/>
        <w:ind w:firstLine="600"/>
      </w:pPr>
      <w:r>
        <w:t>в)</w:t>
      </w:r>
      <w:r>
        <w:tab/>
        <w:t>ответ на поставленные вопросы требует дополнительного запроса сведений.</w:t>
      </w:r>
    </w:p>
    <w:p w:rsidR="007430A7" w:rsidRDefault="00777899">
      <w:pPr>
        <w:pStyle w:val="20"/>
        <w:framePr w:w="9154" w:h="695" w:hRule="exact" w:wrap="none" w:vAnchor="page" w:hAnchor="page" w:x="1544" w:y="7029"/>
        <w:shd w:val="clear" w:color="auto" w:fill="auto"/>
        <w:spacing w:before="0" w:after="0" w:line="317" w:lineRule="exact"/>
        <w:ind w:left="1440" w:firstLine="0"/>
        <w:jc w:val="left"/>
      </w:pPr>
      <w:r>
        <w:t>Раздел IV.</w:t>
      </w:r>
      <w:r>
        <w:t xml:space="preserve"> Показатели результативности и эффективности </w:t>
      </w:r>
      <w:proofErr w:type="gramStart"/>
      <w:r>
        <w:t>программы профилактики рисков причинения вреда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6312"/>
        <w:gridCol w:w="1810"/>
      </w:tblGrid>
      <w:tr w:rsidR="007430A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отчётного показателя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Величина</w:t>
            </w:r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Количество профилактических мероприятий, 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не менее 2 мероприятий, проведенных контрольным органом</w:t>
            </w:r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A7" w:rsidRDefault="00777899" w:rsidP="00524367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1pt"/>
              </w:rPr>
              <w:t>Полнота информации, размещённой на официальном Интернет-портале муниципального образования «</w:t>
            </w:r>
            <w:r w:rsidR="00524367">
              <w:rPr>
                <w:rStyle w:val="211pt"/>
              </w:rPr>
              <w:t>1-</w:t>
            </w:r>
            <w:r>
              <w:rPr>
                <w:rStyle w:val="211pt"/>
              </w:rPr>
              <w:t>й</w:t>
            </w:r>
            <w:r w:rsidR="00524367">
              <w:rPr>
                <w:rStyle w:val="211pt"/>
              </w:rPr>
              <w:t xml:space="preserve"> Поныровский</w:t>
            </w:r>
            <w:r>
              <w:rPr>
                <w:rStyle w:val="211pt"/>
              </w:rPr>
              <w:t xml:space="preserve"> сельсовет» Поныровского района Курской области в соответствии с частью 3 статьи 46 Федерального Закона от 31.07.2020 № 248-ФЗ «О государственном контроле </w:t>
            </w:r>
            <w:r>
              <w:rPr>
                <w:rStyle w:val="211pt"/>
              </w:rPr>
              <w:t>(надзоре) и муниципальном контроле в Российской Федерации»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100%</w:t>
            </w:r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90% от числа </w:t>
            </w:r>
            <w:proofErr w:type="gramStart"/>
            <w:r>
              <w:rPr>
                <w:rStyle w:val="211pt"/>
              </w:rPr>
              <w:t>обратившихся</w:t>
            </w:r>
            <w:proofErr w:type="gramEnd"/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 xml:space="preserve">Динамика сокращения количества контрольных мероприятий при увеличении </w:t>
            </w:r>
            <w:r>
              <w:rPr>
                <w:rStyle w:val="211pt"/>
              </w:rPr>
              <w:t>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3 %</w:t>
            </w:r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5.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 xml:space="preserve">Динамика снижения количества выявленных нарушений в ходе контрольных мероприятий за </w:t>
            </w:r>
            <w:r>
              <w:rPr>
                <w:rStyle w:val="211pt"/>
              </w:rPr>
              <w:t>отчётный период по отношению к аналогичному периоду предыдущего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5 %</w:t>
            </w:r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6.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Доля устраненных нарушений законодательства в сфере благоустройства, принятых контролируемыми лицами мерах к соблюдению требований законодательства в сфере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7262" w:wrap="none" w:vAnchor="page" w:hAnchor="page" w:x="1573" w:y="8372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не менее 50%</w:t>
            </w:r>
          </w:p>
        </w:tc>
      </w:tr>
    </w:tbl>
    <w:p w:rsidR="007430A7" w:rsidRDefault="007430A7">
      <w:pPr>
        <w:rPr>
          <w:sz w:val="2"/>
          <w:szCs w:val="2"/>
        </w:rPr>
        <w:sectPr w:rsidR="007430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6312"/>
        <w:gridCol w:w="1810"/>
      </w:tblGrid>
      <w:tr w:rsidR="007430A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7" w:rsidRDefault="007430A7">
            <w:pPr>
              <w:framePr w:w="9125" w:h="1411" w:wrap="none" w:vAnchor="page" w:hAnchor="page" w:x="1568" w:y="1258"/>
              <w:rPr>
                <w:sz w:val="10"/>
                <w:szCs w:val="10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125" w:h="1411" w:wrap="none" w:vAnchor="page" w:hAnchor="page" w:x="1568" w:y="1258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благоустройства, от числа объявленных предостережений о недопустимости нарушения требований законодательства в сфере благоустройства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7" w:rsidRDefault="007430A7">
            <w:pPr>
              <w:framePr w:w="9125" w:h="1411" w:wrap="none" w:vAnchor="page" w:hAnchor="page" w:x="1568" w:y="1258"/>
              <w:rPr>
                <w:sz w:val="10"/>
                <w:szCs w:val="10"/>
              </w:rPr>
            </w:pPr>
          </w:p>
        </w:tc>
      </w:tr>
      <w:tr w:rsidR="007430A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1411" w:wrap="none" w:vAnchor="page" w:hAnchor="page" w:x="1568" w:y="125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7.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0A7" w:rsidRDefault="00777899">
            <w:pPr>
              <w:pStyle w:val="20"/>
              <w:framePr w:w="9125" w:h="1411" w:wrap="none" w:vAnchor="page" w:hAnchor="page" w:x="1568" w:y="1258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0A7" w:rsidRDefault="00777899">
            <w:pPr>
              <w:pStyle w:val="20"/>
              <w:framePr w:w="9125" w:h="1411" w:wrap="none" w:vAnchor="page" w:hAnchor="page" w:x="1568" w:y="125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100%</w:t>
            </w:r>
          </w:p>
        </w:tc>
      </w:tr>
    </w:tbl>
    <w:p w:rsidR="007430A7" w:rsidRDefault="00777899">
      <w:pPr>
        <w:pStyle w:val="a5"/>
        <w:framePr w:wrap="none" w:vAnchor="page" w:hAnchor="page" w:x="2087" w:y="2652"/>
        <w:shd w:val="clear" w:color="auto" w:fill="auto"/>
        <w:spacing w:line="220" w:lineRule="exact"/>
      </w:pPr>
      <w:r>
        <w:t>Администрация может проводить профилактические мероприятия, не</w:t>
      </w:r>
    </w:p>
    <w:p w:rsidR="007430A7" w:rsidRDefault="00777899">
      <w:pPr>
        <w:pStyle w:val="a5"/>
        <w:framePr w:wrap="none" w:vAnchor="page" w:hAnchor="page" w:x="1549" w:y="2891"/>
        <w:shd w:val="clear" w:color="auto" w:fill="auto"/>
        <w:spacing w:line="220" w:lineRule="exact"/>
      </w:pPr>
      <w:proofErr w:type="gramStart"/>
      <w:r>
        <w:t>предусмотренные</w:t>
      </w:r>
      <w:proofErr w:type="gramEnd"/>
      <w:r>
        <w:t xml:space="preserve"> настоящей программой.</w:t>
      </w:r>
    </w:p>
    <w:p w:rsidR="007430A7" w:rsidRDefault="007430A7">
      <w:pPr>
        <w:rPr>
          <w:sz w:val="2"/>
          <w:szCs w:val="2"/>
        </w:rPr>
      </w:pPr>
    </w:p>
    <w:sectPr w:rsidR="007430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99" w:rsidRDefault="00777899">
      <w:r>
        <w:separator/>
      </w:r>
    </w:p>
  </w:endnote>
  <w:endnote w:type="continuationSeparator" w:id="0">
    <w:p w:rsidR="00777899" w:rsidRDefault="0077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99" w:rsidRDefault="00777899"/>
  </w:footnote>
  <w:footnote w:type="continuationSeparator" w:id="0">
    <w:p w:rsidR="00777899" w:rsidRDefault="007778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489"/>
    <w:multiLevelType w:val="multilevel"/>
    <w:tmpl w:val="F6303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7664E"/>
    <w:multiLevelType w:val="multilevel"/>
    <w:tmpl w:val="10527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1340F"/>
    <w:multiLevelType w:val="multilevel"/>
    <w:tmpl w:val="B6EAA12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106B84"/>
    <w:multiLevelType w:val="multilevel"/>
    <w:tmpl w:val="C4B616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30A7"/>
    <w:rsid w:val="002A545C"/>
    <w:rsid w:val="00327B36"/>
    <w:rsid w:val="00524367"/>
    <w:rsid w:val="007430A7"/>
    <w:rsid w:val="007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600" w:line="0" w:lineRule="atLeast"/>
      <w:ind w:hanging="18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zovsk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2024-02-20T11:43:00Z</dcterms:created>
  <dcterms:modified xsi:type="dcterms:W3CDTF">2024-02-20T12:08:00Z</dcterms:modified>
</cp:coreProperties>
</file>