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9C" w:rsidRDefault="003B459C" w:rsidP="003B459C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</w:t>
      </w:r>
    </w:p>
    <w:p w:rsidR="003B459C" w:rsidRDefault="003B459C" w:rsidP="003B459C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1-ГО ПОНЫРОВСКОГО  СЕЛЬСОВЕТА </w:t>
      </w:r>
    </w:p>
    <w:p w:rsidR="003B459C" w:rsidRDefault="003B459C" w:rsidP="003B459C">
      <w:pPr>
        <w:widowControl/>
        <w:autoSpaceDE/>
        <w:adjustRightInd/>
        <w:jc w:val="center"/>
        <w:rPr>
          <w:b w:val="0"/>
          <w:bCs w:val="0"/>
          <w:sz w:val="32"/>
          <w:szCs w:val="32"/>
        </w:rPr>
      </w:pPr>
      <w:r>
        <w:rPr>
          <w:bCs w:val="0"/>
          <w:sz w:val="32"/>
          <w:szCs w:val="32"/>
        </w:rPr>
        <w:t>ПОНЫРОВСКОГО  РАЙОНА  КУРСКОЙ ОБЛАСТИ</w:t>
      </w:r>
    </w:p>
    <w:p w:rsidR="003B459C" w:rsidRDefault="003B459C" w:rsidP="003B459C">
      <w:pPr>
        <w:widowControl/>
        <w:autoSpaceDE/>
        <w:adjustRightInd/>
        <w:jc w:val="center"/>
        <w:rPr>
          <w:bCs w:val="0"/>
          <w:sz w:val="32"/>
          <w:szCs w:val="32"/>
        </w:rPr>
      </w:pPr>
    </w:p>
    <w:p w:rsidR="003B459C" w:rsidRDefault="003B459C" w:rsidP="003B459C">
      <w:pPr>
        <w:widowControl/>
        <w:autoSpaceDE/>
        <w:adjustRightInd/>
        <w:jc w:val="center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П</w:t>
      </w:r>
      <w:proofErr w:type="gramEnd"/>
      <w:r>
        <w:rPr>
          <w:bCs w:val="0"/>
          <w:sz w:val="32"/>
          <w:szCs w:val="32"/>
        </w:rPr>
        <w:t xml:space="preserve"> О С Т А Н О В Л Е Н И Е</w:t>
      </w:r>
    </w:p>
    <w:p w:rsidR="003B459C" w:rsidRDefault="003B459C" w:rsidP="003B459C">
      <w:pPr>
        <w:widowControl/>
        <w:autoSpaceDE/>
        <w:adjustRightInd/>
        <w:rPr>
          <w:b w:val="0"/>
          <w:bCs w:val="0"/>
          <w:sz w:val="28"/>
          <w:szCs w:val="28"/>
        </w:rPr>
      </w:pPr>
    </w:p>
    <w:p w:rsidR="003B459C" w:rsidRDefault="003B459C" w:rsidP="003B459C">
      <w:pPr>
        <w:widowControl/>
        <w:autoSpaceDE/>
        <w:adjustRightInd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  <w:u w:val="single"/>
        </w:rPr>
        <w:t>04.10.2021 г.  № 35</w:t>
      </w:r>
      <w:r>
        <w:rPr>
          <w:b w:val="0"/>
          <w:bCs w:val="0"/>
          <w:sz w:val="28"/>
          <w:szCs w:val="28"/>
        </w:rPr>
        <w:tab/>
      </w:r>
    </w:p>
    <w:p w:rsidR="003B459C" w:rsidRDefault="003B459C" w:rsidP="003B459C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306001, Курская область, </w:t>
      </w:r>
      <w:proofErr w:type="spellStart"/>
      <w:r>
        <w:rPr>
          <w:b w:val="0"/>
          <w:bCs w:val="0"/>
          <w:sz w:val="16"/>
          <w:szCs w:val="16"/>
        </w:rPr>
        <w:t>Поныровский</w:t>
      </w:r>
      <w:proofErr w:type="spellEnd"/>
      <w:r>
        <w:rPr>
          <w:b w:val="0"/>
          <w:bCs w:val="0"/>
          <w:sz w:val="16"/>
          <w:szCs w:val="16"/>
        </w:rPr>
        <w:t xml:space="preserve"> р-н, с.1-е Поныри</w:t>
      </w:r>
    </w:p>
    <w:p w:rsidR="003B459C" w:rsidRDefault="003B459C" w:rsidP="003B459C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тел. / факс: 8 (47135) 2-11-19,  </w:t>
      </w:r>
      <w:proofErr w:type="spellStart"/>
      <w:r>
        <w:rPr>
          <w:b w:val="0"/>
          <w:bCs w:val="0"/>
          <w:sz w:val="16"/>
          <w:szCs w:val="16"/>
          <w:lang w:val="en-US"/>
        </w:rPr>
        <w:t>ponyri</w:t>
      </w:r>
      <w:proofErr w:type="spellEnd"/>
      <w:r>
        <w:rPr>
          <w:b w:val="0"/>
          <w:bCs w:val="0"/>
          <w:sz w:val="16"/>
          <w:szCs w:val="16"/>
        </w:rPr>
        <w:t xml:space="preserve">-1@ </w:t>
      </w:r>
      <w:r>
        <w:rPr>
          <w:b w:val="0"/>
          <w:bCs w:val="0"/>
          <w:sz w:val="16"/>
          <w:szCs w:val="16"/>
          <w:lang w:val="en-US"/>
        </w:rPr>
        <w:t>mail</w:t>
      </w:r>
      <w:r>
        <w:rPr>
          <w:b w:val="0"/>
          <w:bCs w:val="0"/>
          <w:sz w:val="16"/>
          <w:szCs w:val="16"/>
        </w:rPr>
        <w:t>.</w:t>
      </w:r>
      <w:proofErr w:type="spellStart"/>
      <w:r>
        <w:rPr>
          <w:b w:val="0"/>
          <w:bCs w:val="0"/>
          <w:sz w:val="16"/>
          <w:szCs w:val="16"/>
          <w:lang w:val="en-US"/>
        </w:rPr>
        <w:t>ru</w:t>
      </w:r>
      <w:proofErr w:type="spellEnd"/>
    </w:p>
    <w:p w:rsidR="003B459C" w:rsidRPr="003B459C" w:rsidRDefault="003B459C">
      <w:pPr>
        <w:rPr>
          <w:sz w:val="24"/>
          <w:szCs w:val="24"/>
        </w:rPr>
      </w:pPr>
    </w:p>
    <w:p w:rsidR="00996D0B" w:rsidRPr="000A5ABD" w:rsidRDefault="003B459C" w:rsidP="000A5ABD">
      <w:pPr>
        <w:pStyle w:val="1"/>
        <w:shd w:val="clear" w:color="auto" w:fill="auto"/>
        <w:tabs>
          <w:tab w:val="left" w:pos="0"/>
        </w:tabs>
        <w:ind w:firstLine="0"/>
        <w:jc w:val="center"/>
        <w:rPr>
          <w:color w:val="000000"/>
          <w:sz w:val="24"/>
          <w:szCs w:val="24"/>
          <w:lang w:eastAsia="ru-RU" w:bidi="ru-RU"/>
        </w:rPr>
      </w:pPr>
      <w:proofErr w:type="gramStart"/>
      <w:r w:rsidRPr="003B459C">
        <w:rPr>
          <w:sz w:val="24"/>
          <w:szCs w:val="24"/>
        </w:rPr>
        <w:t>О</w:t>
      </w:r>
      <w:r w:rsidR="000A5ABD">
        <w:rPr>
          <w:sz w:val="24"/>
          <w:szCs w:val="24"/>
        </w:rPr>
        <w:t xml:space="preserve">б утверждении подпрограммы </w:t>
      </w:r>
      <w:r w:rsidRPr="003B459C">
        <w:rPr>
          <w:sz w:val="24"/>
          <w:szCs w:val="24"/>
        </w:rPr>
        <w:t xml:space="preserve"> </w:t>
      </w:r>
      <w:r w:rsidR="000A5ABD" w:rsidRPr="003B459C">
        <w:rPr>
          <w:color w:val="000000"/>
          <w:sz w:val="24"/>
          <w:szCs w:val="24"/>
          <w:lang w:eastAsia="ru-RU" w:bidi="ru-RU"/>
        </w:rPr>
        <w:t xml:space="preserve">«Создание и содержание мест (площадок) накопления твердых коммунальных отходов на территории </w:t>
      </w:r>
      <w:r w:rsidR="000A5ABD" w:rsidRPr="003B459C">
        <w:rPr>
          <w:color w:val="000000"/>
          <w:sz w:val="24"/>
          <w:szCs w:val="24"/>
          <w:lang w:bidi="ru-RU"/>
        </w:rPr>
        <w:t xml:space="preserve">1-го </w:t>
      </w:r>
      <w:proofErr w:type="spellStart"/>
      <w:r w:rsidR="000A5ABD"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0A5ABD" w:rsidRPr="003B459C">
        <w:rPr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="000A5ABD"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0A5ABD" w:rsidRPr="003B459C">
        <w:rPr>
          <w:color w:val="000000"/>
          <w:sz w:val="24"/>
          <w:szCs w:val="24"/>
          <w:lang w:bidi="ru-RU"/>
        </w:rPr>
        <w:t xml:space="preserve"> района Курской области</w:t>
      </w:r>
      <w:r w:rsidR="000A5ABD" w:rsidRPr="003B459C">
        <w:rPr>
          <w:color w:val="000000"/>
          <w:sz w:val="24"/>
          <w:szCs w:val="24"/>
          <w:lang w:eastAsia="ru-RU" w:bidi="ru-RU"/>
        </w:rPr>
        <w:t xml:space="preserve"> на 2021</w:t>
      </w:r>
      <w:r w:rsidR="000A5ABD">
        <w:rPr>
          <w:color w:val="000000"/>
          <w:sz w:val="24"/>
          <w:szCs w:val="24"/>
          <w:lang w:eastAsia="ru-RU" w:bidi="ru-RU"/>
        </w:rPr>
        <w:t xml:space="preserve">-2022 годы» </w:t>
      </w:r>
      <w:proofErr w:type="spellStart"/>
      <w:r w:rsidR="000A5ABD">
        <w:rPr>
          <w:sz w:val="24"/>
          <w:szCs w:val="24"/>
        </w:rPr>
        <w:t>Муниципальнуой</w:t>
      </w:r>
      <w:proofErr w:type="spellEnd"/>
      <w:r w:rsidR="000A5ABD">
        <w:rPr>
          <w:sz w:val="24"/>
          <w:szCs w:val="24"/>
        </w:rPr>
        <w:t xml:space="preserve"> программы</w:t>
      </w:r>
      <w:r w:rsidRPr="003B459C">
        <w:rPr>
          <w:sz w:val="24"/>
          <w:szCs w:val="24"/>
        </w:rPr>
        <w:t xml:space="preserve"> 1-го </w:t>
      </w:r>
      <w:proofErr w:type="spellStart"/>
      <w:r w:rsidRPr="003B459C">
        <w:rPr>
          <w:sz w:val="24"/>
          <w:szCs w:val="24"/>
        </w:rPr>
        <w:t>Поныровского</w:t>
      </w:r>
      <w:proofErr w:type="spellEnd"/>
      <w:r w:rsidRPr="003B459C">
        <w:rPr>
          <w:sz w:val="24"/>
          <w:szCs w:val="24"/>
        </w:rPr>
        <w:t xml:space="preserve"> сельсовета </w:t>
      </w:r>
      <w:proofErr w:type="spellStart"/>
      <w:r w:rsidRPr="003B459C">
        <w:rPr>
          <w:sz w:val="24"/>
          <w:szCs w:val="24"/>
        </w:rPr>
        <w:t>Поныровского</w:t>
      </w:r>
      <w:proofErr w:type="spellEnd"/>
      <w:r w:rsidRPr="003B459C">
        <w:rPr>
          <w:sz w:val="24"/>
          <w:szCs w:val="24"/>
        </w:rPr>
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1-ом </w:t>
      </w:r>
      <w:proofErr w:type="spellStart"/>
      <w:r w:rsidRPr="003B459C">
        <w:rPr>
          <w:sz w:val="24"/>
          <w:szCs w:val="24"/>
        </w:rPr>
        <w:t>Поныровском</w:t>
      </w:r>
      <w:proofErr w:type="spellEnd"/>
      <w:r w:rsidRPr="003B459C">
        <w:rPr>
          <w:sz w:val="24"/>
          <w:szCs w:val="24"/>
        </w:rPr>
        <w:t xml:space="preserve"> сельсовете </w:t>
      </w:r>
      <w:proofErr w:type="spellStart"/>
      <w:r w:rsidRPr="003B459C">
        <w:rPr>
          <w:sz w:val="24"/>
          <w:szCs w:val="24"/>
        </w:rPr>
        <w:t>Поныровского</w:t>
      </w:r>
      <w:proofErr w:type="spellEnd"/>
      <w:r w:rsidRPr="003B459C">
        <w:rPr>
          <w:sz w:val="24"/>
          <w:szCs w:val="24"/>
        </w:rPr>
        <w:t xml:space="preserve"> района Курской области»</w:t>
      </w:r>
      <w:proofErr w:type="gramEnd"/>
    </w:p>
    <w:p w:rsidR="003B459C" w:rsidRPr="003B459C" w:rsidRDefault="003B459C" w:rsidP="003B459C">
      <w:pPr>
        <w:tabs>
          <w:tab w:val="left" w:pos="2410"/>
        </w:tabs>
        <w:rPr>
          <w:sz w:val="24"/>
          <w:szCs w:val="24"/>
        </w:rPr>
      </w:pPr>
      <w:r w:rsidRPr="003B459C">
        <w:rPr>
          <w:sz w:val="24"/>
          <w:szCs w:val="24"/>
        </w:rPr>
        <w:tab/>
      </w:r>
    </w:p>
    <w:p w:rsidR="003B459C" w:rsidRDefault="003B459C" w:rsidP="003B459C">
      <w:pPr>
        <w:jc w:val="both"/>
        <w:rPr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          </w:t>
      </w:r>
      <w:r w:rsidRPr="003B459C">
        <w:rPr>
          <w:b w:val="0"/>
          <w:color w:val="000000"/>
          <w:sz w:val="24"/>
          <w:szCs w:val="24"/>
          <w:lang w:bidi="ru-RU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24.06.1998г. №89-ФЗ «Об отходах производства и потребления», Правилами обустройства мест (площадок) накопления твердых коммунальных отходов и ведения их реестра», утвержденными постановлением Правительства Росс</w:t>
      </w:r>
      <w:r>
        <w:rPr>
          <w:b w:val="0"/>
          <w:color w:val="000000"/>
          <w:sz w:val="24"/>
          <w:szCs w:val="24"/>
          <w:lang w:bidi="ru-RU"/>
        </w:rPr>
        <w:t xml:space="preserve">ийской Федерации от 31.08.2018г  </w:t>
      </w:r>
      <w:r w:rsidRPr="003B459C">
        <w:rPr>
          <w:b w:val="0"/>
          <w:color w:val="000000"/>
          <w:sz w:val="24"/>
          <w:szCs w:val="24"/>
          <w:lang w:bidi="ru-RU"/>
        </w:rPr>
        <w:t>№1039,</w:t>
      </w:r>
      <w:r>
        <w:rPr>
          <w:b w:val="0"/>
          <w:color w:val="000000"/>
          <w:sz w:val="24"/>
          <w:szCs w:val="24"/>
          <w:lang w:bidi="ru-RU"/>
        </w:rPr>
        <w:t xml:space="preserve"> в соответствии с Уставом 1-го </w:t>
      </w:r>
      <w:proofErr w:type="spellStart"/>
      <w:r>
        <w:rPr>
          <w:b w:val="0"/>
          <w:color w:val="000000"/>
          <w:sz w:val="24"/>
          <w:szCs w:val="24"/>
          <w:lang w:bidi="ru-RU"/>
        </w:rPr>
        <w:t>Поныровского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сельсовета </w:t>
      </w:r>
      <w:r w:rsidRPr="003B459C">
        <w:rPr>
          <w:b w:val="0"/>
          <w:color w:val="000000"/>
          <w:sz w:val="24"/>
          <w:szCs w:val="24"/>
          <w:lang w:bidi="ru-RU"/>
        </w:rPr>
        <w:t>администрация</w:t>
      </w:r>
      <w:r>
        <w:rPr>
          <w:b w:val="0"/>
          <w:color w:val="000000"/>
          <w:sz w:val="24"/>
          <w:szCs w:val="24"/>
          <w:lang w:bidi="ru-RU"/>
        </w:rPr>
        <w:t xml:space="preserve"> 1-го </w:t>
      </w:r>
      <w:proofErr w:type="spellStart"/>
      <w:r>
        <w:rPr>
          <w:b w:val="0"/>
          <w:color w:val="000000"/>
          <w:sz w:val="24"/>
          <w:szCs w:val="24"/>
          <w:lang w:bidi="ru-RU"/>
        </w:rPr>
        <w:t>Поныровского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сельсовета </w:t>
      </w:r>
      <w:proofErr w:type="spellStart"/>
      <w:r>
        <w:rPr>
          <w:b w:val="0"/>
          <w:color w:val="000000"/>
          <w:sz w:val="24"/>
          <w:szCs w:val="24"/>
          <w:lang w:bidi="ru-RU"/>
        </w:rPr>
        <w:t>Поныровского</w:t>
      </w:r>
      <w:proofErr w:type="spellEnd"/>
      <w:r>
        <w:rPr>
          <w:b w:val="0"/>
          <w:color w:val="000000"/>
          <w:sz w:val="24"/>
          <w:szCs w:val="24"/>
          <w:lang w:bidi="ru-RU"/>
        </w:rPr>
        <w:t xml:space="preserve"> района </w:t>
      </w:r>
      <w:r w:rsidRPr="003B459C">
        <w:rPr>
          <w:color w:val="000000"/>
          <w:sz w:val="24"/>
          <w:szCs w:val="24"/>
          <w:lang w:bidi="ru-RU"/>
        </w:rPr>
        <w:t>постановляет:</w:t>
      </w:r>
    </w:p>
    <w:p w:rsidR="003B459C" w:rsidRDefault="003B459C" w:rsidP="003B459C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szCs w:val="24"/>
          <w:lang w:bidi="ru-RU"/>
        </w:rPr>
      </w:pPr>
    </w:p>
    <w:p w:rsidR="003B459C" w:rsidRPr="003B459C" w:rsidRDefault="003B459C" w:rsidP="003B459C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           1.  Утвердить подпрограмму Муниципальной программы</w:t>
      </w:r>
      <w:r w:rsidRPr="003B459C">
        <w:rPr>
          <w:color w:val="000000"/>
          <w:sz w:val="24"/>
          <w:szCs w:val="24"/>
          <w:lang w:bidi="ru-RU"/>
        </w:rPr>
        <w:t xml:space="preserve"> 1-го </w:t>
      </w:r>
      <w:proofErr w:type="spellStart"/>
      <w:r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Pr="003B459C">
        <w:rPr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Pr="003B459C">
        <w:rPr>
          <w:color w:val="000000"/>
          <w:sz w:val="24"/>
          <w:szCs w:val="24"/>
          <w:lang w:bidi="ru-RU"/>
        </w:rPr>
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1-ом </w:t>
      </w:r>
      <w:proofErr w:type="spellStart"/>
      <w:r w:rsidRPr="003B459C">
        <w:rPr>
          <w:color w:val="000000"/>
          <w:sz w:val="24"/>
          <w:szCs w:val="24"/>
          <w:lang w:bidi="ru-RU"/>
        </w:rPr>
        <w:t>Поныровском</w:t>
      </w:r>
      <w:proofErr w:type="spellEnd"/>
      <w:r w:rsidRPr="003B459C">
        <w:rPr>
          <w:color w:val="000000"/>
          <w:sz w:val="24"/>
          <w:szCs w:val="24"/>
          <w:lang w:bidi="ru-RU"/>
        </w:rPr>
        <w:t xml:space="preserve"> сельсовете </w:t>
      </w:r>
      <w:proofErr w:type="spellStart"/>
      <w:r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Pr="003B459C">
        <w:rPr>
          <w:color w:val="000000"/>
          <w:sz w:val="24"/>
          <w:szCs w:val="24"/>
          <w:lang w:bidi="ru-RU"/>
        </w:rPr>
        <w:t xml:space="preserve"> района Курской области»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3B459C" w:rsidRDefault="003B459C" w:rsidP="003B459C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3B459C">
        <w:rPr>
          <w:color w:val="000000"/>
          <w:sz w:val="24"/>
          <w:szCs w:val="24"/>
          <w:lang w:eastAsia="ru-RU" w:bidi="ru-RU"/>
        </w:rPr>
        <w:t xml:space="preserve">- «Создание и содержание мест (площадок) накопления твердых коммунальных отходов на территории </w:t>
      </w:r>
      <w:r w:rsidRPr="003B459C">
        <w:rPr>
          <w:color w:val="000000"/>
          <w:sz w:val="24"/>
          <w:szCs w:val="24"/>
          <w:lang w:bidi="ru-RU"/>
        </w:rPr>
        <w:t xml:space="preserve">1-го </w:t>
      </w:r>
      <w:proofErr w:type="spellStart"/>
      <w:r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Pr="003B459C">
        <w:rPr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Pr="003B459C">
        <w:rPr>
          <w:color w:val="000000"/>
          <w:sz w:val="24"/>
          <w:szCs w:val="24"/>
          <w:lang w:bidi="ru-RU"/>
        </w:rPr>
        <w:t xml:space="preserve"> района Курской области</w:t>
      </w:r>
      <w:r w:rsidRPr="003B459C">
        <w:rPr>
          <w:color w:val="000000"/>
          <w:sz w:val="24"/>
          <w:szCs w:val="24"/>
          <w:lang w:eastAsia="ru-RU" w:bidi="ru-RU"/>
        </w:rPr>
        <w:t xml:space="preserve"> на 2021-2022 годы».</w:t>
      </w:r>
    </w:p>
    <w:p w:rsidR="000A5ABD" w:rsidRPr="003B459C" w:rsidRDefault="000A5ABD" w:rsidP="003B459C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</w:p>
    <w:p w:rsidR="003B459C" w:rsidRDefault="000A5ABD" w:rsidP="003B459C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</w:t>
      </w:r>
      <w:r w:rsidR="003B459C" w:rsidRPr="003B459C">
        <w:rPr>
          <w:color w:val="000000"/>
          <w:sz w:val="24"/>
          <w:szCs w:val="24"/>
          <w:lang w:bidi="ru-RU"/>
        </w:rPr>
        <w:t>2.</w:t>
      </w:r>
      <w:r w:rsidRPr="003B459C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3B459C" w:rsidRPr="003B459C">
        <w:rPr>
          <w:color w:val="000000"/>
          <w:sz w:val="24"/>
          <w:szCs w:val="24"/>
          <w:lang w:bidi="ru-RU"/>
        </w:rPr>
        <w:t xml:space="preserve">Финансирование мероприятий </w:t>
      </w:r>
      <w:r w:rsidR="003B459C" w:rsidRPr="000A5ABD">
        <w:rPr>
          <w:color w:val="000000"/>
          <w:sz w:val="24"/>
          <w:szCs w:val="24"/>
          <w:lang w:bidi="ru-RU"/>
        </w:rPr>
        <w:t>подпрограммы</w:t>
      </w:r>
      <w:r w:rsidR="003B459C">
        <w:rPr>
          <w:b/>
          <w:color w:val="000000"/>
          <w:sz w:val="24"/>
          <w:szCs w:val="24"/>
          <w:lang w:bidi="ru-RU"/>
        </w:rPr>
        <w:t xml:space="preserve"> </w:t>
      </w:r>
      <w:r w:rsidR="003B459C" w:rsidRPr="003B459C">
        <w:rPr>
          <w:color w:val="000000"/>
          <w:sz w:val="24"/>
          <w:szCs w:val="24"/>
          <w:lang w:eastAsia="ru-RU" w:bidi="ru-RU"/>
        </w:rPr>
        <w:t xml:space="preserve">«Создание и содержание мест (площадок) накопления твердых коммунальных отходов на территории </w:t>
      </w:r>
      <w:r w:rsidR="003B459C" w:rsidRPr="003B459C">
        <w:rPr>
          <w:color w:val="000000"/>
          <w:sz w:val="24"/>
          <w:szCs w:val="24"/>
          <w:lang w:bidi="ru-RU"/>
        </w:rPr>
        <w:t xml:space="preserve">1-го </w:t>
      </w:r>
      <w:proofErr w:type="spellStart"/>
      <w:r w:rsidR="003B459C"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3B459C" w:rsidRPr="003B459C">
        <w:rPr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="003B459C"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3B459C" w:rsidRPr="003B459C">
        <w:rPr>
          <w:color w:val="000000"/>
          <w:sz w:val="24"/>
          <w:szCs w:val="24"/>
          <w:lang w:bidi="ru-RU"/>
        </w:rPr>
        <w:t xml:space="preserve"> района Курской области</w:t>
      </w:r>
      <w:r w:rsidR="003B459C" w:rsidRPr="003B459C">
        <w:rPr>
          <w:color w:val="000000"/>
          <w:sz w:val="24"/>
          <w:szCs w:val="24"/>
          <w:lang w:eastAsia="ru-RU" w:bidi="ru-RU"/>
        </w:rPr>
        <w:t xml:space="preserve"> на 2021</w:t>
      </w:r>
      <w:r w:rsidR="003B459C">
        <w:rPr>
          <w:color w:val="000000"/>
          <w:sz w:val="24"/>
          <w:szCs w:val="24"/>
          <w:lang w:eastAsia="ru-RU" w:bidi="ru-RU"/>
        </w:rPr>
        <w:t>-2022 годы» м</w:t>
      </w:r>
      <w:r w:rsidR="003B459C" w:rsidRPr="003B459C">
        <w:rPr>
          <w:color w:val="000000"/>
          <w:sz w:val="24"/>
          <w:szCs w:val="24"/>
          <w:lang w:bidi="ru-RU"/>
        </w:rPr>
        <w:t xml:space="preserve">униципальной программы 1-го </w:t>
      </w:r>
      <w:proofErr w:type="spellStart"/>
      <w:r w:rsidR="003B459C"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3B459C" w:rsidRPr="003B459C">
        <w:rPr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="003B459C"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3B459C" w:rsidRPr="003B459C">
        <w:rPr>
          <w:color w:val="000000"/>
          <w:sz w:val="24"/>
          <w:szCs w:val="24"/>
          <w:lang w:bidi="ru-RU"/>
        </w:rPr>
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1-ом </w:t>
      </w:r>
      <w:proofErr w:type="spellStart"/>
      <w:r w:rsidR="003B459C" w:rsidRPr="003B459C">
        <w:rPr>
          <w:color w:val="000000"/>
          <w:sz w:val="24"/>
          <w:szCs w:val="24"/>
          <w:lang w:bidi="ru-RU"/>
        </w:rPr>
        <w:t>Поныровском</w:t>
      </w:r>
      <w:proofErr w:type="spellEnd"/>
      <w:r w:rsidR="003B459C" w:rsidRPr="003B459C">
        <w:rPr>
          <w:color w:val="000000"/>
          <w:sz w:val="24"/>
          <w:szCs w:val="24"/>
          <w:lang w:bidi="ru-RU"/>
        </w:rPr>
        <w:t xml:space="preserve"> сельсовете </w:t>
      </w:r>
      <w:proofErr w:type="spellStart"/>
      <w:r w:rsidR="003B459C" w:rsidRP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3B459C" w:rsidRPr="003B459C">
        <w:rPr>
          <w:color w:val="000000"/>
          <w:sz w:val="24"/>
          <w:szCs w:val="24"/>
          <w:lang w:bidi="ru-RU"/>
        </w:rPr>
        <w:t xml:space="preserve"> района Курской области» производить в пределах ассигнований, предусмотренных на эти цели в</w:t>
      </w:r>
      <w:proofErr w:type="gramEnd"/>
      <w:r w:rsidR="003B459C" w:rsidRPr="003B459C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3B459C" w:rsidRPr="003B459C">
        <w:rPr>
          <w:color w:val="000000"/>
          <w:sz w:val="24"/>
          <w:szCs w:val="24"/>
          <w:lang w:bidi="ru-RU"/>
        </w:rPr>
        <w:t>бюджете</w:t>
      </w:r>
      <w:proofErr w:type="gramEnd"/>
      <w:r w:rsidR="003B459C" w:rsidRPr="003B459C">
        <w:rPr>
          <w:color w:val="000000"/>
          <w:sz w:val="24"/>
          <w:szCs w:val="24"/>
          <w:lang w:bidi="ru-RU"/>
        </w:rPr>
        <w:t xml:space="preserve"> муниципального образования </w:t>
      </w:r>
      <w:r w:rsidR="003B459C">
        <w:rPr>
          <w:color w:val="000000"/>
          <w:sz w:val="24"/>
          <w:szCs w:val="24"/>
          <w:lang w:bidi="ru-RU"/>
        </w:rPr>
        <w:t xml:space="preserve">«1-й </w:t>
      </w:r>
      <w:proofErr w:type="spellStart"/>
      <w:r w:rsidR="003B459C">
        <w:rPr>
          <w:color w:val="000000"/>
          <w:sz w:val="24"/>
          <w:szCs w:val="24"/>
          <w:lang w:bidi="ru-RU"/>
        </w:rPr>
        <w:t>Поныровский</w:t>
      </w:r>
      <w:proofErr w:type="spellEnd"/>
      <w:r w:rsidR="003B459C">
        <w:rPr>
          <w:color w:val="000000"/>
          <w:sz w:val="24"/>
          <w:szCs w:val="24"/>
          <w:lang w:bidi="ru-RU"/>
        </w:rPr>
        <w:t xml:space="preserve"> сельсовет» </w:t>
      </w:r>
      <w:proofErr w:type="spellStart"/>
      <w:r w:rsid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3B459C">
        <w:rPr>
          <w:color w:val="000000"/>
          <w:sz w:val="24"/>
          <w:szCs w:val="24"/>
          <w:lang w:bidi="ru-RU"/>
        </w:rPr>
        <w:t xml:space="preserve"> района</w:t>
      </w:r>
      <w:r w:rsidR="003B459C" w:rsidRPr="003B459C">
        <w:rPr>
          <w:color w:val="000000"/>
          <w:sz w:val="24"/>
          <w:szCs w:val="24"/>
          <w:lang w:bidi="ru-RU"/>
        </w:rPr>
        <w:t xml:space="preserve"> на соответствующий финансовый год.</w:t>
      </w:r>
    </w:p>
    <w:p w:rsidR="000A5ABD" w:rsidRDefault="000A5ABD" w:rsidP="003B459C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szCs w:val="24"/>
          <w:lang w:bidi="ru-RU"/>
        </w:rPr>
      </w:pPr>
    </w:p>
    <w:p w:rsidR="003B459C" w:rsidRDefault="000A5ABD" w:rsidP="003B459C">
      <w:pPr>
        <w:pStyle w:val="1"/>
        <w:shd w:val="clear" w:color="auto" w:fill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3B459C">
        <w:rPr>
          <w:color w:val="000000"/>
          <w:sz w:val="24"/>
          <w:szCs w:val="24"/>
          <w:lang w:eastAsia="ru-RU" w:bidi="ru-RU"/>
        </w:rPr>
        <w:t xml:space="preserve">3.  </w:t>
      </w:r>
      <w:r w:rsidR="003B459C" w:rsidRPr="003B459C">
        <w:rPr>
          <w:color w:val="000000"/>
          <w:sz w:val="24"/>
          <w:szCs w:val="24"/>
          <w:lang w:eastAsia="ru-RU" w:bidi="ru-RU"/>
        </w:rPr>
        <w:t>Настоящее Постановление вступает в силу после его опубликования на официальном сайте МО</w:t>
      </w:r>
      <w:r w:rsidR="003B459C">
        <w:rPr>
          <w:color w:val="000000"/>
          <w:sz w:val="24"/>
          <w:szCs w:val="24"/>
          <w:lang w:bidi="ru-RU"/>
        </w:rPr>
        <w:t xml:space="preserve">«1-й </w:t>
      </w:r>
      <w:proofErr w:type="spellStart"/>
      <w:r w:rsidR="003B459C">
        <w:rPr>
          <w:color w:val="000000"/>
          <w:sz w:val="24"/>
          <w:szCs w:val="24"/>
          <w:lang w:bidi="ru-RU"/>
        </w:rPr>
        <w:t>Поныровский</w:t>
      </w:r>
      <w:proofErr w:type="spellEnd"/>
      <w:r w:rsidR="003B459C">
        <w:rPr>
          <w:color w:val="000000"/>
          <w:sz w:val="24"/>
          <w:szCs w:val="24"/>
          <w:lang w:bidi="ru-RU"/>
        </w:rPr>
        <w:t xml:space="preserve"> сельсовет» </w:t>
      </w:r>
      <w:proofErr w:type="spellStart"/>
      <w:r w:rsidR="003B459C">
        <w:rPr>
          <w:color w:val="000000"/>
          <w:sz w:val="24"/>
          <w:szCs w:val="24"/>
          <w:lang w:bidi="ru-RU"/>
        </w:rPr>
        <w:t>Поныровского</w:t>
      </w:r>
      <w:proofErr w:type="spellEnd"/>
      <w:r w:rsidR="003B459C">
        <w:rPr>
          <w:color w:val="000000"/>
          <w:sz w:val="24"/>
          <w:szCs w:val="24"/>
          <w:lang w:bidi="ru-RU"/>
        </w:rPr>
        <w:t xml:space="preserve"> района Курской области</w:t>
      </w:r>
      <w:r>
        <w:rPr>
          <w:color w:val="000000"/>
          <w:sz w:val="24"/>
          <w:szCs w:val="24"/>
          <w:lang w:bidi="ru-RU"/>
        </w:rPr>
        <w:t>.</w:t>
      </w:r>
    </w:p>
    <w:p w:rsidR="000A5ABD" w:rsidRPr="003B459C" w:rsidRDefault="000A5ABD" w:rsidP="003B459C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:rsidR="003B459C" w:rsidRDefault="000A5ABD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3B459C">
        <w:rPr>
          <w:color w:val="000000"/>
          <w:sz w:val="24"/>
          <w:szCs w:val="24"/>
          <w:lang w:eastAsia="ru-RU" w:bidi="ru-RU"/>
        </w:rPr>
        <w:t xml:space="preserve">4. </w:t>
      </w:r>
      <w:proofErr w:type="gramStart"/>
      <w:r w:rsidR="003B459C" w:rsidRPr="003B459C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3B459C" w:rsidRPr="003B459C">
        <w:rPr>
          <w:color w:val="000000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3B459C" w:rsidRDefault="003B459C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0A5ABD" w:rsidRDefault="000A5ABD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0A5ABD" w:rsidRDefault="000A5ABD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3B459C" w:rsidRDefault="003B459C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Глава 1-го </w:t>
      </w:r>
      <w:proofErr w:type="spellStart"/>
      <w:r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сельсовета</w:t>
      </w:r>
    </w:p>
    <w:p w:rsidR="003B459C" w:rsidRDefault="003B459C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                                  </w:t>
      </w:r>
      <w:r w:rsidR="00162E24">
        <w:rPr>
          <w:color w:val="000000"/>
          <w:sz w:val="24"/>
          <w:szCs w:val="24"/>
          <w:lang w:eastAsia="ru-RU" w:bidi="ru-RU"/>
        </w:rPr>
        <w:t>_______________________</w:t>
      </w:r>
      <w:r>
        <w:rPr>
          <w:color w:val="000000"/>
          <w:sz w:val="24"/>
          <w:szCs w:val="24"/>
          <w:lang w:eastAsia="ru-RU" w:bidi="ru-RU"/>
        </w:rPr>
        <w:t xml:space="preserve">        О.И. Бородкина</w:t>
      </w:r>
    </w:p>
    <w:p w:rsidR="009B26FC" w:rsidRDefault="009B26FC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9B26FC" w:rsidRDefault="009B26FC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9B26FC" w:rsidRDefault="009B26FC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782C27" w:rsidRDefault="00782C27" w:rsidP="003B459C">
      <w:pPr>
        <w:pStyle w:val="1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BC05C5" w:rsidRPr="00BC05C5" w:rsidRDefault="00BC05C5" w:rsidP="00BC05C5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 w:rsidRPr="00BC05C5">
        <w:rPr>
          <w:sz w:val="24"/>
          <w:szCs w:val="24"/>
        </w:rPr>
        <w:lastRenderedPageBreak/>
        <w:t xml:space="preserve">Утверждена  </w:t>
      </w:r>
    </w:p>
    <w:p w:rsidR="00BC05C5" w:rsidRPr="00BC05C5" w:rsidRDefault="00BC05C5" w:rsidP="00BC05C5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 w:rsidRPr="00BC05C5">
        <w:rPr>
          <w:sz w:val="24"/>
          <w:szCs w:val="24"/>
        </w:rPr>
        <w:t xml:space="preserve">постановлением администрации </w:t>
      </w:r>
    </w:p>
    <w:p w:rsidR="009B26FC" w:rsidRPr="00BC05C5" w:rsidRDefault="00BC05C5" w:rsidP="00BC05C5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 w:rsidRPr="00BC05C5">
        <w:rPr>
          <w:sz w:val="24"/>
          <w:szCs w:val="24"/>
        </w:rPr>
        <w:t xml:space="preserve">1-го </w:t>
      </w:r>
      <w:proofErr w:type="spellStart"/>
      <w:r w:rsidRPr="00BC05C5">
        <w:rPr>
          <w:sz w:val="24"/>
          <w:szCs w:val="24"/>
        </w:rPr>
        <w:t>Поныровского</w:t>
      </w:r>
      <w:proofErr w:type="spellEnd"/>
      <w:r w:rsidRPr="00BC05C5">
        <w:rPr>
          <w:sz w:val="24"/>
          <w:szCs w:val="24"/>
        </w:rPr>
        <w:t xml:space="preserve"> сельсовета</w:t>
      </w:r>
    </w:p>
    <w:p w:rsidR="00BC05C5" w:rsidRPr="00BC05C5" w:rsidRDefault="00BC05C5" w:rsidP="00BC05C5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 w:rsidRPr="00BC05C5">
        <w:rPr>
          <w:sz w:val="24"/>
          <w:szCs w:val="24"/>
        </w:rPr>
        <w:t xml:space="preserve">от </w:t>
      </w:r>
      <w:r w:rsidRPr="00BC05C5">
        <w:rPr>
          <w:bCs/>
          <w:sz w:val="24"/>
          <w:szCs w:val="24"/>
        </w:rPr>
        <w:t>04.10.2021 г.  № 35</w:t>
      </w:r>
    </w:p>
    <w:p w:rsidR="00BC05C5" w:rsidRDefault="00BC05C5" w:rsidP="00BC05C5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</w:p>
    <w:p w:rsidR="00BC05C5" w:rsidRPr="00D71398" w:rsidRDefault="00BC05C5" w:rsidP="00D71398">
      <w:pPr>
        <w:pStyle w:val="1"/>
        <w:shd w:val="clear" w:color="auto" w:fill="auto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  <w:lang w:eastAsia="ru-RU" w:bidi="ru-RU"/>
        </w:rPr>
      </w:pPr>
      <w:r w:rsidRPr="00BC05C5">
        <w:rPr>
          <w:b/>
          <w:sz w:val="24"/>
          <w:szCs w:val="24"/>
        </w:rPr>
        <w:t xml:space="preserve">Подпрограмма </w:t>
      </w:r>
      <w:r w:rsidRPr="00BC05C5">
        <w:rPr>
          <w:b/>
          <w:color w:val="000000"/>
          <w:sz w:val="24"/>
          <w:szCs w:val="24"/>
          <w:lang w:eastAsia="ru-RU" w:bidi="ru-RU"/>
        </w:rPr>
        <w:t xml:space="preserve">«Создание и содержание мест (площадок) накопления твердых коммунальных отходов на территории </w:t>
      </w:r>
      <w:r w:rsidRPr="00BC05C5">
        <w:rPr>
          <w:b/>
          <w:color w:val="000000"/>
          <w:sz w:val="24"/>
          <w:szCs w:val="24"/>
          <w:lang w:bidi="ru-RU"/>
        </w:rPr>
        <w:t xml:space="preserve">1-го </w:t>
      </w:r>
      <w:proofErr w:type="spellStart"/>
      <w:r w:rsidRPr="00BC05C5">
        <w:rPr>
          <w:b/>
          <w:color w:val="000000"/>
          <w:sz w:val="24"/>
          <w:szCs w:val="24"/>
          <w:lang w:bidi="ru-RU"/>
        </w:rPr>
        <w:t>Поныровского</w:t>
      </w:r>
      <w:proofErr w:type="spellEnd"/>
      <w:r w:rsidRPr="00BC05C5">
        <w:rPr>
          <w:b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BC05C5">
        <w:rPr>
          <w:b/>
          <w:color w:val="000000"/>
          <w:sz w:val="24"/>
          <w:szCs w:val="24"/>
          <w:lang w:bidi="ru-RU"/>
        </w:rPr>
        <w:t>Поныровского</w:t>
      </w:r>
      <w:proofErr w:type="spellEnd"/>
      <w:r w:rsidRPr="00BC05C5">
        <w:rPr>
          <w:b/>
          <w:color w:val="000000"/>
          <w:sz w:val="24"/>
          <w:szCs w:val="24"/>
          <w:lang w:bidi="ru-RU"/>
        </w:rPr>
        <w:t xml:space="preserve"> района Курской области</w:t>
      </w:r>
      <w:r w:rsidRPr="00BC05C5">
        <w:rPr>
          <w:b/>
          <w:color w:val="000000"/>
          <w:sz w:val="24"/>
          <w:szCs w:val="24"/>
          <w:lang w:eastAsia="ru-RU" w:bidi="ru-RU"/>
        </w:rPr>
        <w:t xml:space="preserve"> на 2021-2022 годы» </w:t>
      </w:r>
      <w:r>
        <w:rPr>
          <w:b/>
          <w:sz w:val="24"/>
          <w:szCs w:val="24"/>
        </w:rPr>
        <w:t>Муниципальн</w:t>
      </w:r>
      <w:r w:rsidRPr="00BC05C5">
        <w:rPr>
          <w:b/>
          <w:sz w:val="24"/>
          <w:szCs w:val="24"/>
        </w:rPr>
        <w:t xml:space="preserve">ой программы 1-го </w:t>
      </w:r>
      <w:proofErr w:type="spellStart"/>
      <w:r w:rsidRPr="00BC05C5">
        <w:rPr>
          <w:b/>
          <w:sz w:val="24"/>
          <w:szCs w:val="24"/>
        </w:rPr>
        <w:t>Поныровского</w:t>
      </w:r>
      <w:proofErr w:type="spellEnd"/>
      <w:r w:rsidRPr="00BC05C5">
        <w:rPr>
          <w:b/>
          <w:sz w:val="24"/>
          <w:szCs w:val="24"/>
        </w:rPr>
        <w:t xml:space="preserve"> сельсовета </w:t>
      </w:r>
      <w:proofErr w:type="spellStart"/>
      <w:r w:rsidRPr="00BC05C5">
        <w:rPr>
          <w:b/>
          <w:sz w:val="24"/>
          <w:szCs w:val="24"/>
        </w:rPr>
        <w:t>Поныровского</w:t>
      </w:r>
      <w:proofErr w:type="spellEnd"/>
      <w:r w:rsidRPr="00BC05C5">
        <w:rPr>
          <w:b/>
          <w:sz w:val="24"/>
          <w:szCs w:val="24"/>
        </w:rPr>
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1-ом </w:t>
      </w:r>
      <w:proofErr w:type="spellStart"/>
      <w:r w:rsidRPr="00BC05C5">
        <w:rPr>
          <w:b/>
          <w:sz w:val="24"/>
          <w:szCs w:val="24"/>
        </w:rPr>
        <w:t>Поныровском</w:t>
      </w:r>
      <w:proofErr w:type="spellEnd"/>
      <w:r w:rsidRPr="00BC05C5">
        <w:rPr>
          <w:b/>
          <w:sz w:val="24"/>
          <w:szCs w:val="24"/>
        </w:rPr>
        <w:t xml:space="preserve"> сельсовете </w:t>
      </w:r>
      <w:proofErr w:type="spellStart"/>
      <w:r w:rsidRPr="00BC05C5">
        <w:rPr>
          <w:b/>
          <w:sz w:val="24"/>
          <w:szCs w:val="24"/>
        </w:rPr>
        <w:t>Поныровского</w:t>
      </w:r>
      <w:proofErr w:type="spellEnd"/>
      <w:r w:rsidRPr="00BC05C5">
        <w:rPr>
          <w:b/>
          <w:sz w:val="24"/>
          <w:szCs w:val="24"/>
        </w:rPr>
        <w:t xml:space="preserve"> района Курской области»</w:t>
      </w:r>
    </w:p>
    <w:tbl>
      <w:tblPr>
        <w:tblStyle w:val="a4"/>
        <w:tblpPr w:leftFromText="180" w:rightFromText="180" w:vertAnchor="page" w:horzAnchor="margin" w:tblpY="4071"/>
        <w:tblW w:w="0" w:type="auto"/>
        <w:tblLook w:val="04A0" w:firstRow="1" w:lastRow="0" w:firstColumn="1" w:lastColumn="0" w:noHBand="0" w:noVBand="1"/>
      </w:tblPr>
      <w:tblGrid>
        <w:gridCol w:w="2114"/>
        <w:gridCol w:w="8165"/>
      </w:tblGrid>
      <w:tr w:rsidR="00BC05C5" w:rsidTr="00E3166F">
        <w:tc>
          <w:tcPr>
            <w:tcW w:w="2114" w:type="dxa"/>
          </w:tcPr>
          <w:p w:rsidR="00BC05C5" w:rsidRPr="00BC05C5" w:rsidRDefault="00BC05C5" w:rsidP="00BC05C5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BC05C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165" w:type="dxa"/>
          </w:tcPr>
          <w:p w:rsidR="00BC05C5" w:rsidRPr="00BC05C5" w:rsidRDefault="00BC05C5" w:rsidP="00BC05C5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BC05C5">
              <w:rPr>
                <w:color w:val="000000"/>
                <w:sz w:val="24"/>
                <w:szCs w:val="24"/>
                <w:lang w:eastAsia="ru-RU" w:bidi="ru-RU"/>
              </w:rPr>
              <w:t xml:space="preserve">Создание и содержание мест (площадок) накопления твердых коммунальных отходов на территории </w:t>
            </w:r>
            <w:r w:rsidRPr="00BC05C5">
              <w:rPr>
                <w:color w:val="000000"/>
                <w:sz w:val="24"/>
                <w:szCs w:val="24"/>
                <w:lang w:bidi="ru-RU"/>
              </w:rPr>
              <w:t xml:space="preserve">1-го </w:t>
            </w:r>
            <w:proofErr w:type="spellStart"/>
            <w:r w:rsidRPr="00BC05C5">
              <w:rPr>
                <w:color w:val="000000"/>
                <w:sz w:val="24"/>
                <w:szCs w:val="24"/>
                <w:lang w:bidi="ru-RU"/>
              </w:rPr>
              <w:t>Поныровского</w:t>
            </w:r>
            <w:proofErr w:type="spellEnd"/>
            <w:r w:rsidRPr="00BC05C5">
              <w:rPr>
                <w:color w:val="000000"/>
                <w:sz w:val="24"/>
                <w:szCs w:val="24"/>
                <w:lang w:bidi="ru-RU"/>
              </w:rPr>
              <w:t xml:space="preserve"> сельсовета </w:t>
            </w:r>
            <w:proofErr w:type="spellStart"/>
            <w:r w:rsidRPr="00BC05C5">
              <w:rPr>
                <w:color w:val="000000"/>
                <w:sz w:val="24"/>
                <w:szCs w:val="24"/>
                <w:lang w:bidi="ru-RU"/>
              </w:rPr>
              <w:t>Поныровского</w:t>
            </w:r>
            <w:proofErr w:type="spellEnd"/>
            <w:r w:rsidRPr="00BC05C5">
              <w:rPr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  <w:r w:rsidRPr="00BC05C5">
              <w:rPr>
                <w:color w:val="000000"/>
                <w:sz w:val="24"/>
                <w:szCs w:val="24"/>
                <w:lang w:eastAsia="ru-RU" w:bidi="ru-RU"/>
              </w:rPr>
              <w:t xml:space="preserve"> на 2021-2022 годы</w:t>
            </w:r>
          </w:p>
        </w:tc>
      </w:tr>
      <w:tr w:rsidR="00782C27" w:rsidTr="00E3166F">
        <w:tc>
          <w:tcPr>
            <w:tcW w:w="2114" w:type="dxa"/>
          </w:tcPr>
          <w:p w:rsidR="00782C27" w:rsidRPr="00BC05C5" w:rsidRDefault="00782C27" w:rsidP="00BC05C5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8165" w:type="dxa"/>
          </w:tcPr>
          <w:p w:rsidR="00782C27" w:rsidRPr="00BC05C5" w:rsidRDefault="00782C27" w:rsidP="00F920F5">
            <w:pPr>
              <w:pStyle w:val="1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C05C5">
              <w:rPr>
                <w:color w:val="000000"/>
                <w:sz w:val="24"/>
                <w:szCs w:val="24"/>
                <w:lang w:eastAsia="ru-RU" w:bidi="ru-RU"/>
              </w:rPr>
              <w:t xml:space="preserve">Создание мест (площадок) накопления твердых коммунальных отходов на территории </w:t>
            </w:r>
            <w:r w:rsidRPr="00BC05C5">
              <w:rPr>
                <w:color w:val="000000"/>
                <w:sz w:val="24"/>
                <w:szCs w:val="24"/>
                <w:lang w:bidi="ru-RU"/>
              </w:rPr>
              <w:t xml:space="preserve">1-го </w:t>
            </w:r>
            <w:proofErr w:type="spellStart"/>
            <w:r w:rsidRPr="00BC05C5">
              <w:rPr>
                <w:color w:val="000000"/>
                <w:sz w:val="24"/>
                <w:szCs w:val="24"/>
                <w:lang w:bidi="ru-RU"/>
              </w:rPr>
              <w:t>Поныровского</w:t>
            </w:r>
            <w:proofErr w:type="spellEnd"/>
            <w:r w:rsidRPr="00BC05C5">
              <w:rPr>
                <w:color w:val="000000"/>
                <w:sz w:val="24"/>
                <w:szCs w:val="24"/>
                <w:lang w:bidi="ru-RU"/>
              </w:rPr>
              <w:t xml:space="preserve"> сельсовета </w:t>
            </w:r>
            <w:proofErr w:type="spellStart"/>
            <w:r w:rsidRPr="00BC05C5">
              <w:rPr>
                <w:color w:val="000000"/>
                <w:sz w:val="24"/>
                <w:szCs w:val="24"/>
                <w:lang w:bidi="ru-RU"/>
              </w:rPr>
              <w:t>Поныровского</w:t>
            </w:r>
            <w:proofErr w:type="spellEnd"/>
            <w:r w:rsidRPr="00BC05C5">
              <w:rPr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  <w:r w:rsidRPr="00BC05C5">
              <w:rPr>
                <w:color w:val="000000"/>
                <w:sz w:val="24"/>
                <w:szCs w:val="24"/>
                <w:lang w:eastAsia="ru-RU" w:bidi="ru-RU"/>
              </w:rPr>
              <w:t xml:space="preserve"> на 2021-2022 годы</w:t>
            </w:r>
          </w:p>
        </w:tc>
      </w:tr>
      <w:tr w:rsidR="00BC05C5" w:rsidTr="00E3166F">
        <w:tc>
          <w:tcPr>
            <w:tcW w:w="2114" w:type="dxa"/>
          </w:tcPr>
          <w:p w:rsidR="00BC05C5" w:rsidRPr="00D71398" w:rsidRDefault="00D71398" w:rsidP="00BC05C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Основной разработчик подп</w:t>
            </w:r>
            <w:r w:rsidR="00BC05C5" w:rsidRPr="00D71398">
              <w:rPr>
                <w:color w:val="000000"/>
                <w:sz w:val="24"/>
                <w:szCs w:val="24"/>
                <w:lang w:eastAsia="ru-RU" w:bidi="ru-RU"/>
              </w:rPr>
              <w:t>рограммы</w:t>
            </w:r>
          </w:p>
        </w:tc>
        <w:tc>
          <w:tcPr>
            <w:tcW w:w="8165" w:type="dxa"/>
          </w:tcPr>
          <w:p w:rsidR="00BC05C5" w:rsidRPr="00D71398" w:rsidRDefault="00BC05C5" w:rsidP="00BC05C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D71398">
              <w:rPr>
                <w:color w:val="000000"/>
                <w:sz w:val="24"/>
                <w:szCs w:val="24"/>
                <w:lang w:eastAsia="ru-RU" w:bidi="ru-RU"/>
              </w:rPr>
              <w:t xml:space="preserve">Администрация 1-го </w:t>
            </w:r>
            <w:proofErr w:type="spellStart"/>
            <w:r w:rsidRPr="00D71398">
              <w:rPr>
                <w:color w:val="000000"/>
                <w:sz w:val="24"/>
                <w:szCs w:val="24"/>
                <w:lang w:eastAsia="ru-RU" w:bidi="ru-RU"/>
              </w:rPr>
              <w:t>Поныровского</w:t>
            </w:r>
            <w:proofErr w:type="spellEnd"/>
            <w:r w:rsidRPr="00D71398">
              <w:rPr>
                <w:color w:val="000000"/>
                <w:sz w:val="24"/>
                <w:szCs w:val="24"/>
                <w:lang w:eastAsia="ru-RU" w:bidi="ru-RU"/>
              </w:rPr>
              <w:t xml:space="preserve"> сельсовета </w:t>
            </w:r>
            <w:proofErr w:type="spellStart"/>
            <w:r w:rsidRPr="00D71398">
              <w:rPr>
                <w:color w:val="000000"/>
                <w:sz w:val="24"/>
                <w:szCs w:val="24"/>
                <w:lang w:eastAsia="ru-RU" w:bidi="ru-RU"/>
              </w:rPr>
              <w:t>Поныровского</w:t>
            </w:r>
            <w:proofErr w:type="spellEnd"/>
            <w:r w:rsidRPr="00D71398">
              <w:rPr>
                <w:color w:val="000000"/>
                <w:sz w:val="24"/>
                <w:szCs w:val="24"/>
                <w:lang w:eastAsia="ru-RU" w:bidi="ru-RU"/>
              </w:rPr>
              <w:t xml:space="preserve"> района Курской области</w:t>
            </w:r>
          </w:p>
        </w:tc>
      </w:tr>
      <w:tr w:rsidR="00BC05C5" w:rsidTr="00E3166F">
        <w:tc>
          <w:tcPr>
            <w:tcW w:w="2114" w:type="dxa"/>
          </w:tcPr>
          <w:p w:rsidR="00BC05C5" w:rsidRPr="00D71398" w:rsidRDefault="00D71398" w:rsidP="00BC05C5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D71398">
              <w:rPr>
                <w:color w:val="000000"/>
                <w:sz w:val="24"/>
                <w:szCs w:val="24"/>
                <w:lang w:eastAsia="ru-RU" w:bidi="ru-RU"/>
              </w:rPr>
              <w:t>Цели и задачи подп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рограм</w:t>
            </w:r>
            <w:r w:rsidRPr="00D71398">
              <w:rPr>
                <w:color w:val="000000"/>
                <w:sz w:val="24"/>
                <w:szCs w:val="24"/>
                <w:lang w:eastAsia="ru-RU" w:bidi="ru-RU"/>
              </w:rPr>
              <w:t>мы</w:t>
            </w:r>
          </w:p>
        </w:tc>
        <w:tc>
          <w:tcPr>
            <w:tcW w:w="8165" w:type="dxa"/>
          </w:tcPr>
          <w:p w:rsidR="00D71398" w:rsidRPr="00D71398" w:rsidRDefault="00D71398" w:rsidP="00D71398">
            <w:pPr>
              <w:tabs>
                <w:tab w:val="left" w:pos="317"/>
              </w:tabs>
              <w:autoSpaceDE/>
              <w:autoSpaceDN/>
              <w:adjustRightInd/>
              <w:jc w:val="both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1)</w:t>
            </w:r>
            <w:r w:rsidRPr="00D71398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Соблюде</w:t>
            </w: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ние законодательства в сфере об</w:t>
            </w:r>
            <w:r w:rsidRPr="00D71398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ращения с отходами.</w:t>
            </w:r>
          </w:p>
          <w:p w:rsidR="00D71398" w:rsidRPr="00D71398" w:rsidRDefault="00D71398" w:rsidP="00D71398">
            <w:pPr>
              <w:tabs>
                <w:tab w:val="left" w:pos="259"/>
              </w:tabs>
              <w:autoSpaceDE/>
              <w:autoSpaceDN/>
              <w:adjustRightInd/>
              <w:spacing w:line="257" w:lineRule="auto"/>
              <w:jc w:val="both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2)</w:t>
            </w:r>
            <w:r w:rsidRPr="00D71398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Улучшение состояния окружающей среды </w:t>
            </w: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в сельском</w:t>
            </w:r>
            <w:r w:rsidRPr="00D71398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поселении.</w:t>
            </w:r>
          </w:p>
          <w:p w:rsidR="00D71398" w:rsidRPr="00D71398" w:rsidRDefault="00D71398" w:rsidP="00D71398">
            <w:pPr>
              <w:tabs>
                <w:tab w:val="left" w:pos="307"/>
              </w:tabs>
              <w:autoSpaceDE/>
              <w:autoSpaceDN/>
              <w:adjustRightInd/>
              <w:jc w:val="both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3)</w:t>
            </w:r>
            <w:r w:rsidRPr="00D71398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Улучшение</w:t>
            </w: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санитарного и эстетического со</w:t>
            </w:r>
            <w:r w:rsidRPr="00D71398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стояния </w:t>
            </w: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территории МО «1-й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Поныровский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сельсовет»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Поныровского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</w:p>
          <w:p w:rsidR="00D71398" w:rsidRPr="00D71398" w:rsidRDefault="00D71398" w:rsidP="00D71398">
            <w:pPr>
              <w:tabs>
                <w:tab w:val="left" w:pos="317"/>
              </w:tabs>
              <w:autoSpaceDE/>
              <w:autoSpaceDN/>
              <w:adjustRightInd/>
              <w:jc w:val="both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4)</w:t>
            </w:r>
            <w:r w:rsidRPr="00D71398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Снижение негативного воздействия отходов производства и потребления на окружающую среду.</w:t>
            </w:r>
          </w:p>
          <w:p w:rsidR="00D71398" w:rsidRPr="00D71398" w:rsidRDefault="00D71398" w:rsidP="00D71398">
            <w:pPr>
              <w:tabs>
                <w:tab w:val="left" w:pos="307"/>
              </w:tabs>
              <w:autoSpaceDE/>
              <w:autoSpaceDN/>
              <w:adjustRightInd/>
              <w:jc w:val="both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5)</w:t>
            </w:r>
            <w:r w:rsidRPr="00D71398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Повышение уровня экологической культуры у населения.</w:t>
            </w:r>
          </w:p>
          <w:p w:rsidR="00BC05C5" w:rsidRPr="00D71398" w:rsidRDefault="00D71398" w:rsidP="00D71398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6) </w:t>
            </w:r>
            <w:r w:rsidRPr="00D7139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Ликвидация мест несанкционированного размещения твердых коммунальных отходов</w:t>
            </w:r>
          </w:p>
        </w:tc>
      </w:tr>
      <w:tr w:rsidR="00D71398" w:rsidTr="00E3166F">
        <w:tc>
          <w:tcPr>
            <w:tcW w:w="2114" w:type="dxa"/>
            <w:vAlign w:val="bottom"/>
          </w:tcPr>
          <w:p w:rsidR="00D71398" w:rsidRPr="00D71398" w:rsidRDefault="00D71398" w:rsidP="00D7139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реализации подпро</w:t>
            </w:r>
            <w:r w:rsidRPr="00D71398">
              <w:rPr>
                <w:color w:val="000000"/>
                <w:sz w:val="24"/>
                <w:szCs w:val="24"/>
                <w:lang w:eastAsia="ru-RU" w:bidi="ru-RU"/>
              </w:rPr>
              <w:t>граммы</w:t>
            </w:r>
          </w:p>
        </w:tc>
        <w:tc>
          <w:tcPr>
            <w:tcW w:w="8165" w:type="dxa"/>
          </w:tcPr>
          <w:p w:rsidR="00D71398" w:rsidRPr="00D71398" w:rsidRDefault="00D71398" w:rsidP="00D7139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подп</w:t>
            </w:r>
            <w:r w:rsidRPr="00D71398">
              <w:rPr>
                <w:color w:val="000000"/>
                <w:sz w:val="24"/>
                <w:szCs w:val="24"/>
                <w:lang w:eastAsia="ru-RU" w:bidi="ru-RU"/>
              </w:rPr>
              <w:t xml:space="preserve">рограмма реализуется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2021 - </w:t>
            </w:r>
            <w:r w:rsidRPr="00D71398">
              <w:rPr>
                <w:color w:val="000000"/>
                <w:sz w:val="24"/>
                <w:szCs w:val="24"/>
                <w:lang w:eastAsia="ru-RU" w:bidi="ru-RU"/>
              </w:rPr>
              <w:t>2022годах.</w:t>
            </w:r>
          </w:p>
        </w:tc>
      </w:tr>
      <w:tr w:rsidR="00D71398" w:rsidRPr="006323BC" w:rsidTr="00E3166F">
        <w:tc>
          <w:tcPr>
            <w:tcW w:w="2114" w:type="dxa"/>
          </w:tcPr>
          <w:p w:rsidR="00D71398" w:rsidRPr="006323BC" w:rsidRDefault="00D71398" w:rsidP="00D7139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Объемы и источники финансирования подпрограммы</w:t>
            </w:r>
          </w:p>
        </w:tc>
        <w:tc>
          <w:tcPr>
            <w:tcW w:w="8165" w:type="dxa"/>
            <w:vAlign w:val="bottom"/>
          </w:tcPr>
          <w:p w:rsidR="00782C27" w:rsidRDefault="00D71398" w:rsidP="00D71398">
            <w:pPr>
              <w:pStyle w:val="a6"/>
              <w:shd w:val="clear" w:color="auto" w:fill="auto"/>
              <w:ind w:firstLine="0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 xml:space="preserve">Финансирование мероприятий осуществляется за счет средств бюджета МО </w:t>
            </w:r>
            <w:r w:rsidRPr="006323BC">
              <w:rPr>
                <w:bCs/>
                <w:color w:val="000000"/>
                <w:sz w:val="24"/>
                <w:szCs w:val="24"/>
                <w:lang w:bidi="ru-RU"/>
              </w:rPr>
              <w:t xml:space="preserve">«1-й </w:t>
            </w:r>
            <w:proofErr w:type="spellStart"/>
            <w:r w:rsidRPr="006323BC">
              <w:rPr>
                <w:bCs/>
                <w:color w:val="000000"/>
                <w:sz w:val="24"/>
                <w:szCs w:val="24"/>
                <w:lang w:bidi="ru-RU"/>
              </w:rPr>
              <w:t>Поныровский</w:t>
            </w:r>
            <w:proofErr w:type="spellEnd"/>
            <w:r w:rsidRPr="006323BC">
              <w:rPr>
                <w:bCs/>
                <w:color w:val="000000"/>
                <w:sz w:val="24"/>
                <w:szCs w:val="24"/>
                <w:lang w:bidi="ru-RU"/>
              </w:rPr>
              <w:t xml:space="preserve"> сельсовет» </w:t>
            </w:r>
            <w:proofErr w:type="spellStart"/>
            <w:r w:rsidRPr="006323BC">
              <w:rPr>
                <w:bCs/>
                <w:color w:val="000000"/>
                <w:sz w:val="24"/>
                <w:szCs w:val="24"/>
                <w:lang w:bidi="ru-RU"/>
              </w:rPr>
              <w:t>Поныровского</w:t>
            </w:r>
            <w:proofErr w:type="spellEnd"/>
            <w:r w:rsidRPr="006323BC">
              <w:rPr>
                <w:bCs/>
                <w:color w:val="000000"/>
                <w:sz w:val="24"/>
                <w:szCs w:val="24"/>
                <w:lang w:bidi="ru-RU"/>
              </w:rPr>
              <w:t xml:space="preserve"> района </w:t>
            </w:r>
          </w:p>
          <w:p w:rsidR="00D71398" w:rsidRPr="006323BC" w:rsidRDefault="00D71398" w:rsidP="00D71398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Мероприятия подпрограммы и объемы их финансирования подлежат ежегодной корректировке:</w:t>
            </w:r>
          </w:p>
          <w:p w:rsidR="00D71398" w:rsidRPr="006323BC" w:rsidRDefault="00F920F5" w:rsidP="00D71398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2021 г. </w:t>
            </w:r>
            <w:r w:rsidR="003375F1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450</w:t>
            </w:r>
            <w:r w:rsidR="003375F1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D71398" w:rsidRPr="006323BC">
              <w:rPr>
                <w:color w:val="000000"/>
                <w:sz w:val="24"/>
                <w:szCs w:val="24"/>
                <w:lang w:eastAsia="ru-RU" w:bidi="ru-RU"/>
              </w:rPr>
              <w:t>,00 руб.;</w:t>
            </w:r>
          </w:p>
          <w:p w:rsidR="00D71398" w:rsidRPr="006323BC" w:rsidRDefault="00D71398" w:rsidP="003375F1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 xml:space="preserve">2022 г. </w:t>
            </w:r>
            <w:r w:rsidR="00F920F5">
              <w:rPr>
                <w:color w:val="000000"/>
                <w:sz w:val="24"/>
                <w:szCs w:val="24"/>
                <w:lang w:eastAsia="ru-RU" w:bidi="ru-RU"/>
              </w:rPr>
              <w:t>– 3000</w:t>
            </w:r>
            <w:r w:rsidR="003375F1">
              <w:rPr>
                <w:color w:val="000000"/>
                <w:sz w:val="24"/>
                <w:szCs w:val="24"/>
                <w:lang w:eastAsia="ru-RU" w:bidi="ru-RU"/>
              </w:rPr>
              <w:t>,0</w:t>
            </w:r>
            <w:bookmarkStart w:id="0" w:name="_GoBack"/>
            <w:bookmarkEnd w:id="0"/>
            <w:r w:rsidR="00F920F5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руб.;</w:t>
            </w:r>
          </w:p>
        </w:tc>
      </w:tr>
      <w:tr w:rsidR="00E3166F" w:rsidRPr="006323BC" w:rsidTr="00E3166F">
        <w:tc>
          <w:tcPr>
            <w:tcW w:w="2114" w:type="dxa"/>
          </w:tcPr>
          <w:p w:rsidR="00E3166F" w:rsidRPr="006323BC" w:rsidRDefault="00E3166F" w:rsidP="00E3166F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 xml:space="preserve">Показатели </w:t>
            </w:r>
          </w:p>
          <w:p w:rsidR="00E3166F" w:rsidRPr="006323BC" w:rsidRDefault="00E3166F" w:rsidP="00E3166F">
            <w:pPr>
              <w:pStyle w:val="a6"/>
              <w:shd w:val="clear" w:color="auto" w:fill="auto"/>
              <w:tabs>
                <w:tab w:val="left" w:pos="2501"/>
              </w:tabs>
              <w:ind w:firstLine="0"/>
              <w:jc w:val="both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 w:rsidRPr="006323BC">
              <w:rPr>
                <w:color w:val="000000"/>
                <w:sz w:val="24"/>
                <w:szCs w:val="24"/>
                <w:lang w:eastAsia="ru-RU" w:bidi="ru-RU"/>
              </w:rPr>
              <w:tab/>
              <w:t>про</w:t>
            </w:r>
            <w:r w:rsidRPr="006323BC"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E3166F" w:rsidRPr="006323BC" w:rsidRDefault="00E3166F" w:rsidP="00E3166F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подпрограммы</w:t>
            </w:r>
          </w:p>
        </w:tc>
        <w:tc>
          <w:tcPr>
            <w:tcW w:w="8165" w:type="dxa"/>
            <w:vAlign w:val="bottom"/>
          </w:tcPr>
          <w:p w:rsidR="00E3166F" w:rsidRPr="006323BC" w:rsidRDefault="00E3166F" w:rsidP="00E3166F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433"/>
              </w:tabs>
              <w:ind w:left="260" w:firstLine="0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количество созданных новых мест (площадок) накопления ТКО (</w:t>
            </w:r>
            <w:proofErr w:type="spellStart"/>
            <w:proofErr w:type="gramStart"/>
            <w:r w:rsidRPr="006323BC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  <w:r w:rsidRPr="006323BC">
              <w:rPr>
                <w:color w:val="000000"/>
                <w:sz w:val="24"/>
                <w:szCs w:val="24"/>
                <w:lang w:eastAsia="ru-RU" w:bidi="ru-RU"/>
              </w:rPr>
              <w:t>);</w:t>
            </w:r>
          </w:p>
          <w:p w:rsidR="00E3166F" w:rsidRPr="006323BC" w:rsidRDefault="00E3166F" w:rsidP="00E3166F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490"/>
              </w:tabs>
              <w:ind w:left="260" w:firstLine="0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количество оборудованных мест (площадок) накопления ТК</w:t>
            </w:r>
            <w:proofErr w:type="gramStart"/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О(</w:t>
            </w:r>
            <w:proofErr w:type="spellStart"/>
            <w:proofErr w:type="gramEnd"/>
            <w:r w:rsidRPr="006323BC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6323BC">
              <w:rPr>
                <w:color w:val="000000"/>
                <w:sz w:val="24"/>
                <w:szCs w:val="24"/>
                <w:lang w:eastAsia="ru-RU" w:bidi="ru-RU"/>
              </w:rPr>
              <w:t>);</w:t>
            </w:r>
          </w:p>
          <w:p w:rsidR="00E3166F" w:rsidRPr="006323BC" w:rsidRDefault="00E3166F" w:rsidP="00E3166F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- количество благоустроенных существующих мест (площадок) накопления ТКО (</w:t>
            </w:r>
            <w:proofErr w:type="spellStart"/>
            <w:proofErr w:type="gramStart"/>
            <w:r w:rsidRPr="006323BC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  <w:r w:rsidRPr="006323BC">
              <w:rPr>
                <w:color w:val="000000"/>
                <w:sz w:val="24"/>
                <w:szCs w:val="24"/>
                <w:lang w:eastAsia="ru-RU" w:bidi="ru-RU"/>
              </w:rPr>
              <w:t>);</w:t>
            </w:r>
          </w:p>
        </w:tc>
      </w:tr>
      <w:tr w:rsidR="00E3166F" w:rsidRPr="006323BC" w:rsidTr="00E3166F">
        <w:tc>
          <w:tcPr>
            <w:tcW w:w="2114" w:type="dxa"/>
          </w:tcPr>
          <w:p w:rsidR="00E3166F" w:rsidRPr="006323BC" w:rsidRDefault="00E3166F" w:rsidP="00E3166F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323BC">
              <w:rPr>
                <w:color w:val="000000"/>
                <w:sz w:val="24"/>
                <w:szCs w:val="24"/>
                <w:lang w:eastAsia="ru-RU" w:bidi="ru-RU"/>
              </w:rPr>
              <w:t>Ожидаемые конечные результаты реализации подпрограммы</w:t>
            </w:r>
          </w:p>
        </w:tc>
        <w:tc>
          <w:tcPr>
            <w:tcW w:w="8165" w:type="dxa"/>
            <w:vAlign w:val="bottom"/>
          </w:tcPr>
          <w:p w:rsidR="00E3166F" w:rsidRPr="006323BC" w:rsidRDefault="00782C27" w:rsidP="00782C27">
            <w:pPr>
              <w:pStyle w:val="a6"/>
              <w:shd w:val="clear" w:color="auto" w:fill="auto"/>
              <w:tabs>
                <w:tab w:val="left" w:pos="22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E3166F" w:rsidRPr="006323BC">
              <w:rPr>
                <w:color w:val="000000"/>
                <w:sz w:val="24"/>
                <w:szCs w:val="24"/>
                <w:lang w:eastAsia="ru-RU" w:bidi="ru-RU"/>
              </w:rPr>
              <w:t>Улучшение состояния окружающей среды, улучшение санитарного и эстетического состояния, снижение негативного воздействия отходов производства и потребления на окружаю</w:t>
            </w:r>
            <w:r w:rsidR="00E3166F" w:rsidRPr="006323BC">
              <w:rPr>
                <w:color w:val="000000"/>
                <w:sz w:val="24"/>
                <w:szCs w:val="24"/>
                <w:lang w:eastAsia="ru-RU" w:bidi="ru-RU"/>
              </w:rPr>
              <w:softHyphen/>
              <w:t>щую среду.</w:t>
            </w:r>
          </w:p>
          <w:p w:rsidR="00E3166F" w:rsidRPr="006323BC" w:rsidRDefault="00782C27" w:rsidP="00782C27">
            <w:pPr>
              <w:pStyle w:val="a6"/>
              <w:shd w:val="clear" w:color="auto" w:fill="auto"/>
              <w:tabs>
                <w:tab w:val="left" w:pos="30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="00E3166F" w:rsidRPr="006323BC">
              <w:rPr>
                <w:color w:val="000000"/>
                <w:sz w:val="24"/>
                <w:szCs w:val="24"/>
                <w:lang w:eastAsia="ru-RU" w:bidi="ru-RU"/>
              </w:rPr>
              <w:t>Повышение уровня экологической культуры у населения.</w:t>
            </w:r>
          </w:p>
          <w:p w:rsidR="00E3166F" w:rsidRPr="006323BC" w:rsidRDefault="00782C27" w:rsidP="00782C27">
            <w:pPr>
              <w:pStyle w:val="a6"/>
              <w:shd w:val="clear" w:color="auto" w:fill="auto"/>
              <w:tabs>
                <w:tab w:val="left" w:pos="46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="00E3166F" w:rsidRPr="006323BC">
              <w:rPr>
                <w:color w:val="000000"/>
                <w:sz w:val="24"/>
                <w:szCs w:val="24"/>
                <w:lang w:eastAsia="ru-RU" w:bidi="ru-RU"/>
              </w:rPr>
              <w:t>Ликвидация мест несанкционированного размещения твердых коммунальных отходов</w:t>
            </w:r>
          </w:p>
        </w:tc>
      </w:tr>
    </w:tbl>
    <w:p w:rsidR="003B459C" w:rsidRPr="006323BC" w:rsidRDefault="003B459C" w:rsidP="00E3166F">
      <w:pPr>
        <w:pStyle w:val="1"/>
        <w:shd w:val="clear" w:color="auto" w:fill="auto"/>
        <w:tabs>
          <w:tab w:val="left" w:pos="0"/>
        </w:tabs>
        <w:ind w:firstLine="0"/>
        <w:jc w:val="center"/>
        <w:rPr>
          <w:sz w:val="24"/>
          <w:szCs w:val="24"/>
        </w:rPr>
      </w:pPr>
    </w:p>
    <w:p w:rsidR="00E3166F" w:rsidRPr="006323BC" w:rsidRDefault="00E3166F" w:rsidP="00E3166F">
      <w:pPr>
        <w:pStyle w:val="1"/>
        <w:shd w:val="clear" w:color="auto" w:fill="auto"/>
        <w:tabs>
          <w:tab w:val="left" w:pos="0"/>
        </w:tabs>
        <w:ind w:firstLine="0"/>
        <w:jc w:val="center"/>
        <w:rPr>
          <w:b/>
          <w:sz w:val="24"/>
          <w:szCs w:val="24"/>
        </w:rPr>
      </w:pPr>
      <w:r w:rsidRPr="006323BC">
        <w:rPr>
          <w:b/>
          <w:sz w:val="24"/>
          <w:szCs w:val="24"/>
        </w:rPr>
        <w:t>1. Общие положения</w:t>
      </w:r>
    </w:p>
    <w:p w:rsidR="00E3166F" w:rsidRPr="006323BC" w:rsidRDefault="00E3166F" w:rsidP="00E3166F">
      <w:pPr>
        <w:pStyle w:val="1"/>
        <w:numPr>
          <w:ilvl w:val="1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4"/>
          <w:szCs w:val="24"/>
        </w:rPr>
      </w:pPr>
      <w:r w:rsidRPr="006323BC">
        <w:rPr>
          <w:color w:val="000000"/>
          <w:sz w:val="24"/>
          <w:szCs w:val="24"/>
          <w:lang w:eastAsia="ru-RU" w:bidi="ru-RU"/>
        </w:rPr>
        <w:t xml:space="preserve">Подпрограмма Создание и содержание мест (площадок) накопления твердых коммунальных отходов на территории 1-го </w:t>
      </w:r>
      <w:proofErr w:type="spellStart"/>
      <w:r w:rsidRPr="006323BC"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 w:rsidRPr="006323BC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Pr="006323BC"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 w:rsidRPr="006323BC">
        <w:rPr>
          <w:color w:val="000000"/>
          <w:sz w:val="24"/>
          <w:szCs w:val="24"/>
          <w:lang w:eastAsia="ru-RU" w:bidi="ru-RU"/>
        </w:rPr>
        <w:t xml:space="preserve"> района Курской области на 2021-2022 годы (далее - подпрограмма) определяет направления и механизмы реализации полномочий в области охраны окружающей среды, а также устанавливает перечень неотложных мероприятий по улучшению качества окружающей среды и уменьшению </w:t>
      </w:r>
      <w:r w:rsidRPr="006323BC">
        <w:rPr>
          <w:color w:val="000000"/>
          <w:sz w:val="24"/>
          <w:szCs w:val="24"/>
          <w:lang w:eastAsia="ru-RU" w:bidi="ru-RU"/>
        </w:rPr>
        <w:lastRenderedPageBreak/>
        <w:t>экологической нагрузки.</w:t>
      </w:r>
    </w:p>
    <w:p w:rsidR="00E3166F" w:rsidRDefault="00E3166F" w:rsidP="00E3166F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6323BC">
        <w:rPr>
          <w:color w:val="000000"/>
          <w:sz w:val="24"/>
          <w:szCs w:val="24"/>
          <w:lang w:eastAsia="ru-RU" w:bidi="ru-RU"/>
        </w:rPr>
        <w:t xml:space="preserve">Для организации накопления отходов в соответствии с требованиями действующего законодательства необходимо создать новые места (площадки) накопления твердых коммунальных отходов с размещением на них контейнеров, а также обустроить существующие площадки на территории МО «1-й </w:t>
      </w:r>
      <w:proofErr w:type="spellStart"/>
      <w:r w:rsidRPr="006323BC">
        <w:rPr>
          <w:color w:val="000000"/>
          <w:sz w:val="24"/>
          <w:szCs w:val="24"/>
          <w:lang w:eastAsia="ru-RU" w:bidi="ru-RU"/>
        </w:rPr>
        <w:t>Поныровский</w:t>
      </w:r>
      <w:proofErr w:type="spellEnd"/>
      <w:r w:rsidRPr="006323BC">
        <w:rPr>
          <w:color w:val="000000"/>
          <w:sz w:val="24"/>
          <w:szCs w:val="24"/>
          <w:lang w:eastAsia="ru-RU" w:bidi="ru-RU"/>
        </w:rPr>
        <w:t xml:space="preserve"> сельсовет».</w:t>
      </w:r>
    </w:p>
    <w:p w:rsidR="00782C27" w:rsidRPr="006323BC" w:rsidRDefault="00782C27" w:rsidP="00E3166F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E3166F" w:rsidRPr="006323BC" w:rsidRDefault="00E3166F" w:rsidP="00E3166F">
      <w:pPr>
        <w:pStyle w:val="11"/>
        <w:shd w:val="clear" w:color="auto" w:fill="auto"/>
        <w:tabs>
          <w:tab w:val="left" w:pos="2391"/>
        </w:tabs>
        <w:ind w:left="2040"/>
        <w:jc w:val="both"/>
        <w:rPr>
          <w:sz w:val="24"/>
          <w:szCs w:val="24"/>
        </w:rPr>
      </w:pPr>
      <w:bookmarkStart w:id="1" w:name="bookmark2"/>
      <w:bookmarkStart w:id="2" w:name="bookmark3"/>
      <w:r w:rsidRPr="006323BC">
        <w:rPr>
          <w:color w:val="000000"/>
          <w:sz w:val="24"/>
          <w:szCs w:val="24"/>
          <w:lang w:eastAsia="ru-RU" w:bidi="ru-RU"/>
        </w:rPr>
        <w:t>2. Основные цели и задачи реализации подпрограммы</w:t>
      </w:r>
      <w:bookmarkEnd w:id="1"/>
      <w:bookmarkEnd w:id="2"/>
    </w:p>
    <w:p w:rsidR="00E3166F" w:rsidRPr="006323BC" w:rsidRDefault="00E3166F" w:rsidP="00E3166F">
      <w:pPr>
        <w:pStyle w:val="1"/>
        <w:shd w:val="clear" w:color="auto" w:fill="auto"/>
        <w:tabs>
          <w:tab w:val="left" w:pos="1273"/>
        </w:tabs>
        <w:ind w:firstLine="0"/>
        <w:jc w:val="both"/>
        <w:rPr>
          <w:sz w:val="24"/>
          <w:szCs w:val="24"/>
        </w:rPr>
      </w:pPr>
      <w:r w:rsidRPr="006323BC">
        <w:rPr>
          <w:color w:val="000000"/>
          <w:sz w:val="24"/>
          <w:szCs w:val="24"/>
          <w:lang w:eastAsia="ru-RU" w:bidi="ru-RU"/>
        </w:rPr>
        <w:t>2.1 Целью реализации подпрограммы является соблюдение законодательства в области обращения с отходами, улучшение состояния окружающей среды в районе, повышение уровня экологической культуры у населения.</w:t>
      </w:r>
    </w:p>
    <w:p w:rsidR="00E3166F" w:rsidRPr="006323BC" w:rsidRDefault="00E3166F" w:rsidP="00E3166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6323BC">
        <w:rPr>
          <w:color w:val="000000"/>
          <w:sz w:val="24"/>
          <w:szCs w:val="24"/>
          <w:lang w:eastAsia="ru-RU" w:bidi="ru-RU"/>
        </w:rPr>
        <w:t>2.2</w:t>
      </w:r>
      <w:proofErr w:type="gramStart"/>
      <w:r w:rsidRPr="006323BC">
        <w:rPr>
          <w:color w:val="000000"/>
          <w:sz w:val="24"/>
          <w:szCs w:val="24"/>
          <w:lang w:eastAsia="ru-RU" w:bidi="ru-RU"/>
        </w:rPr>
        <w:t xml:space="preserve"> Д</w:t>
      </w:r>
      <w:proofErr w:type="gramEnd"/>
      <w:r w:rsidRPr="006323BC">
        <w:rPr>
          <w:color w:val="000000"/>
          <w:sz w:val="24"/>
          <w:szCs w:val="24"/>
          <w:lang w:eastAsia="ru-RU" w:bidi="ru-RU"/>
        </w:rPr>
        <w:t>ля достижения поставленной цели определены основные задачи:</w:t>
      </w:r>
    </w:p>
    <w:p w:rsidR="00E3166F" w:rsidRPr="006323BC" w:rsidRDefault="00E3166F" w:rsidP="00E3166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6323BC">
        <w:rPr>
          <w:color w:val="000000"/>
          <w:sz w:val="24"/>
          <w:szCs w:val="24"/>
          <w:lang w:eastAsia="ru-RU" w:bidi="ru-RU"/>
        </w:rPr>
        <w:t>- улучшение экологической ситуации в поселении обращения с отходами в рамках исполнения полномочия органа местного самоуправления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E3166F" w:rsidRPr="006323BC" w:rsidRDefault="00E3166F" w:rsidP="00E3166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6323BC">
        <w:rPr>
          <w:color w:val="000000"/>
          <w:sz w:val="24"/>
          <w:szCs w:val="24"/>
          <w:lang w:eastAsia="ru-RU" w:bidi="ru-RU"/>
        </w:rPr>
        <w:t xml:space="preserve">а) создание новых мест (площадок) накопления твердых коммунальных отходов на территории 1-го </w:t>
      </w:r>
      <w:proofErr w:type="spellStart"/>
      <w:r w:rsidRPr="006323BC"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 w:rsidRPr="006323BC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Pr="006323BC"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 w:rsidRPr="006323BC">
        <w:rPr>
          <w:color w:val="000000"/>
          <w:sz w:val="24"/>
          <w:szCs w:val="24"/>
          <w:lang w:eastAsia="ru-RU" w:bidi="ru-RU"/>
        </w:rPr>
        <w:t xml:space="preserve"> района Курской области;</w:t>
      </w:r>
    </w:p>
    <w:p w:rsidR="00E3166F" w:rsidRPr="006323BC" w:rsidRDefault="00E3166F" w:rsidP="00E3166F">
      <w:pPr>
        <w:pStyle w:val="1"/>
        <w:shd w:val="clear" w:color="auto" w:fill="auto"/>
        <w:spacing w:after="320"/>
        <w:ind w:firstLine="720"/>
        <w:jc w:val="both"/>
        <w:rPr>
          <w:sz w:val="24"/>
          <w:szCs w:val="24"/>
        </w:rPr>
      </w:pPr>
      <w:r w:rsidRPr="006323BC">
        <w:rPr>
          <w:color w:val="000000"/>
          <w:sz w:val="24"/>
          <w:szCs w:val="24"/>
          <w:lang w:eastAsia="ru-RU" w:bidi="ru-RU"/>
        </w:rPr>
        <w:t xml:space="preserve">б) благоустройство существующих мест (площадок) накопления твердых коммунальных отходов на территории 1-го </w:t>
      </w:r>
      <w:proofErr w:type="spellStart"/>
      <w:r w:rsidRPr="006323BC"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 w:rsidRPr="006323BC"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Pr="006323BC">
        <w:rPr>
          <w:color w:val="000000"/>
          <w:sz w:val="24"/>
          <w:szCs w:val="24"/>
          <w:lang w:eastAsia="ru-RU" w:bidi="ru-RU"/>
        </w:rPr>
        <w:t>Поныровского</w:t>
      </w:r>
      <w:proofErr w:type="spellEnd"/>
      <w:r w:rsidRPr="006323BC">
        <w:rPr>
          <w:color w:val="000000"/>
          <w:sz w:val="24"/>
          <w:szCs w:val="24"/>
          <w:lang w:eastAsia="ru-RU" w:bidi="ru-RU"/>
        </w:rPr>
        <w:t xml:space="preserve"> района Курской области.</w:t>
      </w:r>
    </w:p>
    <w:p w:rsidR="00E3166F" w:rsidRPr="00E3166F" w:rsidRDefault="00E3166F" w:rsidP="00E3166F">
      <w:pPr>
        <w:tabs>
          <w:tab w:val="left" w:pos="351"/>
        </w:tabs>
        <w:autoSpaceDE/>
        <w:autoSpaceDN/>
        <w:adjustRightInd/>
        <w:spacing w:after="320"/>
        <w:jc w:val="center"/>
        <w:outlineLvl w:val="0"/>
        <w:rPr>
          <w:color w:val="000000"/>
          <w:sz w:val="24"/>
          <w:szCs w:val="24"/>
          <w:lang w:bidi="ru-RU"/>
        </w:rPr>
      </w:pPr>
      <w:bookmarkStart w:id="3" w:name="bookmark4"/>
      <w:bookmarkStart w:id="4" w:name="bookmark5"/>
      <w:r w:rsidRPr="00E3166F">
        <w:rPr>
          <w:color w:val="000000"/>
          <w:sz w:val="24"/>
          <w:szCs w:val="24"/>
          <w:lang w:bidi="ru-RU"/>
        </w:rPr>
        <w:t>3.Сроки реализации программы</w:t>
      </w:r>
      <w:bookmarkEnd w:id="3"/>
      <w:bookmarkEnd w:id="4"/>
    </w:p>
    <w:p w:rsidR="00E3166F" w:rsidRPr="00E3166F" w:rsidRDefault="006A09C5" w:rsidP="006A09C5">
      <w:pPr>
        <w:tabs>
          <w:tab w:val="left" w:pos="128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6A09C5">
        <w:rPr>
          <w:b w:val="0"/>
          <w:bCs w:val="0"/>
          <w:color w:val="000000"/>
          <w:sz w:val="24"/>
          <w:szCs w:val="24"/>
          <w:lang w:bidi="ru-RU"/>
        </w:rPr>
        <w:t xml:space="preserve">3.1 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П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одп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 xml:space="preserve">рограмма рассчитана на 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2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 xml:space="preserve"> года: 202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1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-2022 гг.</w:t>
      </w:r>
    </w:p>
    <w:p w:rsidR="00E3166F" w:rsidRPr="00E3166F" w:rsidRDefault="006A09C5" w:rsidP="006A09C5">
      <w:pPr>
        <w:tabs>
          <w:tab w:val="left" w:pos="1273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6A09C5">
        <w:rPr>
          <w:b w:val="0"/>
          <w:bCs w:val="0"/>
          <w:color w:val="000000"/>
          <w:sz w:val="24"/>
          <w:szCs w:val="24"/>
          <w:lang w:bidi="ru-RU"/>
        </w:rPr>
        <w:t xml:space="preserve">3.2 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Основные усилия и средства направляются на выполнение мероприятий и решение поставленных задач.</w:t>
      </w:r>
    </w:p>
    <w:p w:rsidR="00E3166F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6A09C5">
        <w:rPr>
          <w:b w:val="0"/>
          <w:bCs w:val="0"/>
          <w:color w:val="000000"/>
          <w:sz w:val="24"/>
          <w:szCs w:val="24"/>
          <w:lang w:bidi="ru-RU"/>
        </w:rPr>
        <w:t xml:space="preserve">3.3 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Выполнение установленных сроков реализации П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одп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рограммы обеспечивается системой программных мероприятий. Прекращение реализации П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одп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рограммы производится в случаях прекращения финансирования П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одп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рограммы или достижения целевых показателей П</w:t>
      </w:r>
      <w:r w:rsidRPr="006A09C5">
        <w:rPr>
          <w:b w:val="0"/>
          <w:bCs w:val="0"/>
          <w:color w:val="000000"/>
          <w:sz w:val="24"/>
          <w:szCs w:val="24"/>
          <w:lang w:bidi="ru-RU"/>
        </w:rPr>
        <w:t>одп</w:t>
      </w:r>
      <w:r w:rsidR="00E3166F" w:rsidRPr="00E3166F">
        <w:rPr>
          <w:b w:val="0"/>
          <w:bCs w:val="0"/>
          <w:color w:val="000000"/>
          <w:sz w:val="24"/>
          <w:szCs w:val="24"/>
          <w:lang w:bidi="ru-RU"/>
        </w:rPr>
        <w:t>рограммы.</w:t>
      </w:r>
    </w:p>
    <w:p w:rsidR="006323BC" w:rsidRPr="006323BC" w:rsidRDefault="006323BC" w:rsidP="006323BC">
      <w:pPr>
        <w:tabs>
          <w:tab w:val="left" w:pos="1502"/>
        </w:tabs>
        <w:autoSpaceDE/>
        <w:autoSpaceDN/>
        <w:adjustRightInd/>
        <w:jc w:val="both"/>
        <w:rPr>
          <w:bCs w:val="0"/>
          <w:color w:val="000000"/>
          <w:sz w:val="24"/>
          <w:szCs w:val="24"/>
          <w:lang w:bidi="ru-RU"/>
        </w:rPr>
      </w:pPr>
    </w:p>
    <w:p w:rsidR="004F7FB5" w:rsidRPr="006323BC" w:rsidRDefault="006323BC" w:rsidP="006323BC">
      <w:pPr>
        <w:tabs>
          <w:tab w:val="left" w:pos="1502"/>
        </w:tabs>
        <w:autoSpaceDE/>
        <w:autoSpaceDN/>
        <w:adjustRightInd/>
        <w:jc w:val="center"/>
        <w:rPr>
          <w:bCs w:val="0"/>
          <w:color w:val="000000"/>
          <w:sz w:val="24"/>
          <w:szCs w:val="24"/>
          <w:lang w:bidi="ru-RU"/>
        </w:rPr>
      </w:pPr>
      <w:r w:rsidRPr="006323BC">
        <w:rPr>
          <w:bCs w:val="0"/>
          <w:color w:val="000000"/>
          <w:sz w:val="24"/>
          <w:szCs w:val="24"/>
          <w:lang w:bidi="ru-RU"/>
        </w:rPr>
        <w:t>4. Система мероприятий Подпрограммы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376"/>
        <w:gridCol w:w="1736"/>
        <w:gridCol w:w="2056"/>
      </w:tblGrid>
      <w:tr w:rsidR="004F7FB5" w:rsidTr="004C3C1A">
        <w:trPr>
          <w:trHeight w:val="1280"/>
        </w:trPr>
        <w:tc>
          <w:tcPr>
            <w:tcW w:w="2055" w:type="dxa"/>
            <w:vAlign w:val="center"/>
          </w:tcPr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Задача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муниципальн</w:t>
            </w: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ой</w:t>
            </w:r>
            <w:proofErr w:type="gramEnd"/>
          </w:p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</w:t>
            </w: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одп</w:t>
            </w: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рограммы</w:t>
            </w:r>
          </w:p>
        </w:tc>
        <w:tc>
          <w:tcPr>
            <w:tcW w:w="2056" w:type="dxa"/>
            <w:vAlign w:val="center"/>
          </w:tcPr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376" w:type="dxa"/>
            <w:vAlign w:val="center"/>
          </w:tcPr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Показатели (индикаторы)</w:t>
            </w:r>
          </w:p>
        </w:tc>
        <w:tc>
          <w:tcPr>
            <w:tcW w:w="1736" w:type="dxa"/>
            <w:vAlign w:val="center"/>
          </w:tcPr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Срок реали</w:t>
            </w: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зации</w:t>
            </w:r>
          </w:p>
        </w:tc>
        <w:tc>
          <w:tcPr>
            <w:tcW w:w="2056" w:type="dxa"/>
            <w:vAlign w:val="center"/>
          </w:tcPr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Ответственный исполнитель (соисполнитель) мероприятия</w:t>
            </w:r>
          </w:p>
        </w:tc>
      </w:tr>
      <w:tr w:rsidR="004F7FB5" w:rsidTr="004F7FB5">
        <w:trPr>
          <w:trHeight w:val="313"/>
        </w:trPr>
        <w:tc>
          <w:tcPr>
            <w:tcW w:w="2055" w:type="dxa"/>
            <w:vMerge w:val="restart"/>
          </w:tcPr>
          <w:p w:rsidR="004F7FB5" w:rsidRDefault="004F7FB5" w:rsidP="004F7FB5">
            <w:pPr>
              <w:tabs>
                <w:tab w:val="left" w:pos="1502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Улучшение экологическо</w:t>
            </w: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й ситуации в области обращения с отходами</w:t>
            </w:r>
          </w:p>
        </w:tc>
        <w:tc>
          <w:tcPr>
            <w:tcW w:w="2056" w:type="dxa"/>
          </w:tcPr>
          <w:p w:rsidR="004F7FB5" w:rsidRPr="006A09C5" w:rsidRDefault="004F7FB5" w:rsidP="009C08F7">
            <w:pPr>
              <w:pStyle w:val="a7"/>
              <w:jc w:val="center"/>
              <w:rPr>
                <w:b w:val="0"/>
                <w:sz w:val="22"/>
                <w:szCs w:val="22"/>
                <w:lang w:bidi="ru-RU"/>
              </w:rPr>
            </w:pPr>
            <w:r w:rsidRPr="006A09C5">
              <w:rPr>
                <w:b w:val="0"/>
                <w:sz w:val="22"/>
                <w:szCs w:val="22"/>
                <w:lang w:bidi="ru-RU"/>
              </w:rPr>
              <w:t>Создание мест</w:t>
            </w:r>
          </w:p>
          <w:p w:rsidR="004F7FB5" w:rsidRPr="006A09C5" w:rsidRDefault="004F7FB5" w:rsidP="009C08F7">
            <w:pPr>
              <w:pStyle w:val="a7"/>
              <w:jc w:val="center"/>
              <w:rPr>
                <w:b w:val="0"/>
                <w:sz w:val="22"/>
                <w:szCs w:val="22"/>
                <w:lang w:bidi="ru-RU"/>
              </w:rPr>
            </w:pPr>
            <w:r w:rsidRPr="006A09C5">
              <w:rPr>
                <w:b w:val="0"/>
                <w:sz w:val="22"/>
                <w:szCs w:val="22"/>
                <w:lang w:bidi="ru-RU"/>
              </w:rPr>
              <w:t xml:space="preserve"> (площадок)</w:t>
            </w:r>
          </w:p>
          <w:p w:rsidR="004F7FB5" w:rsidRPr="006A09C5" w:rsidRDefault="004F7FB5" w:rsidP="009C08F7">
            <w:pPr>
              <w:pStyle w:val="a7"/>
              <w:jc w:val="center"/>
              <w:rPr>
                <w:lang w:bidi="ru-RU"/>
              </w:rPr>
            </w:pPr>
            <w:r w:rsidRPr="006A09C5">
              <w:rPr>
                <w:b w:val="0"/>
                <w:sz w:val="22"/>
                <w:szCs w:val="22"/>
                <w:lang w:bidi="ru-RU"/>
              </w:rPr>
              <w:t>накопления твердых коммунальных отходов</w:t>
            </w:r>
          </w:p>
        </w:tc>
        <w:tc>
          <w:tcPr>
            <w:tcW w:w="2376" w:type="dxa"/>
          </w:tcPr>
          <w:p w:rsidR="004F7FB5" w:rsidRPr="006A09C5" w:rsidRDefault="004F7FB5" w:rsidP="009C08F7">
            <w:pPr>
              <w:tabs>
                <w:tab w:val="left" w:pos="1536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1.Количество созданных новых </w:t>
            </w: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мест</w:t>
            </w:r>
          </w:p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(площадок) накопления</w:t>
            </w: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твердых коммунальных отходов -</w:t>
            </w:r>
            <w:r w:rsidR="004C3C1A">
              <w:rPr>
                <w:bCs w:val="0"/>
                <w:color w:val="000000"/>
                <w:sz w:val="24"/>
                <w:szCs w:val="24"/>
                <w:lang w:bidi="ru-RU"/>
              </w:rPr>
              <w:t xml:space="preserve"> 3</w:t>
            </w:r>
          </w:p>
        </w:tc>
        <w:tc>
          <w:tcPr>
            <w:tcW w:w="1736" w:type="dxa"/>
          </w:tcPr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2021</w:t>
            </w: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  <w:tc>
          <w:tcPr>
            <w:tcW w:w="2056" w:type="dxa"/>
          </w:tcPr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МО</w:t>
            </w:r>
          </w:p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1-й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Поныровский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сельсовет</w:t>
            </w:r>
          </w:p>
        </w:tc>
      </w:tr>
      <w:tr w:rsidR="004F7FB5" w:rsidTr="004F7FB5">
        <w:trPr>
          <w:trHeight w:val="400"/>
        </w:trPr>
        <w:tc>
          <w:tcPr>
            <w:tcW w:w="2055" w:type="dxa"/>
            <w:vMerge/>
          </w:tcPr>
          <w:p w:rsidR="004F7FB5" w:rsidRDefault="004F7FB5" w:rsidP="004F7FB5">
            <w:pPr>
              <w:tabs>
                <w:tab w:val="left" w:pos="1502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56" w:type="dxa"/>
          </w:tcPr>
          <w:p w:rsidR="004F7FB5" w:rsidRPr="006A09C5" w:rsidRDefault="004F7FB5" w:rsidP="009C08F7">
            <w:pPr>
              <w:pStyle w:val="a7"/>
              <w:jc w:val="center"/>
              <w:rPr>
                <w:b w:val="0"/>
                <w:sz w:val="22"/>
                <w:szCs w:val="22"/>
                <w:lang w:bidi="ru-RU"/>
              </w:rPr>
            </w:pPr>
            <w:r w:rsidRPr="006A09C5">
              <w:rPr>
                <w:b w:val="0"/>
                <w:sz w:val="22"/>
                <w:szCs w:val="22"/>
                <w:lang w:bidi="ru-RU"/>
              </w:rPr>
              <w:t>Создание мест</w:t>
            </w:r>
          </w:p>
          <w:p w:rsidR="004F7FB5" w:rsidRPr="006A09C5" w:rsidRDefault="004F7FB5" w:rsidP="009C08F7">
            <w:pPr>
              <w:pStyle w:val="a7"/>
              <w:jc w:val="center"/>
              <w:rPr>
                <w:b w:val="0"/>
                <w:sz w:val="22"/>
                <w:szCs w:val="22"/>
                <w:lang w:bidi="ru-RU"/>
              </w:rPr>
            </w:pPr>
            <w:r w:rsidRPr="006A09C5">
              <w:rPr>
                <w:b w:val="0"/>
                <w:sz w:val="22"/>
                <w:szCs w:val="22"/>
                <w:lang w:bidi="ru-RU"/>
              </w:rPr>
              <w:t xml:space="preserve"> (площадок)</w:t>
            </w:r>
          </w:p>
          <w:p w:rsidR="004F7FB5" w:rsidRPr="006A09C5" w:rsidRDefault="004F7FB5" w:rsidP="009C08F7">
            <w:pPr>
              <w:pStyle w:val="a7"/>
              <w:jc w:val="center"/>
              <w:rPr>
                <w:lang w:bidi="ru-RU"/>
              </w:rPr>
            </w:pPr>
            <w:r w:rsidRPr="006A09C5">
              <w:rPr>
                <w:b w:val="0"/>
                <w:sz w:val="22"/>
                <w:szCs w:val="22"/>
                <w:lang w:bidi="ru-RU"/>
              </w:rPr>
              <w:t>накопления твердых коммунальных отходов</w:t>
            </w:r>
          </w:p>
        </w:tc>
        <w:tc>
          <w:tcPr>
            <w:tcW w:w="2376" w:type="dxa"/>
          </w:tcPr>
          <w:p w:rsidR="004F7FB5" w:rsidRPr="006A09C5" w:rsidRDefault="004F7FB5" w:rsidP="009C08F7">
            <w:pPr>
              <w:tabs>
                <w:tab w:val="left" w:pos="1536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1.Количество созданных новых </w:t>
            </w: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мест</w:t>
            </w:r>
          </w:p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(площадок) накопления</w:t>
            </w: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твердых коммунальных отходов -</w:t>
            </w:r>
            <w:r w:rsidR="004C3C1A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="009D62AB">
              <w:rPr>
                <w:bCs w:val="0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36" w:type="dxa"/>
          </w:tcPr>
          <w:p w:rsidR="004F7FB5" w:rsidRPr="006A09C5" w:rsidRDefault="009D62AB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2022</w:t>
            </w:r>
            <w:r w:rsidR="004F7FB5"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  <w:tc>
          <w:tcPr>
            <w:tcW w:w="2056" w:type="dxa"/>
          </w:tcPr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МО</w:t>
            </w:r>
          </w:p>
          <w:p w:rsidR="004F7FB5" w:rsidRPr="006A09C5" w:rsidRDefault="004F7FB5" w:rsidP="009C08F7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1-й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Поныровский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сельсовет</w:t>
            </w:r>
          </w:p>
        </w:tc>
      </w:tr>
      <w:tr w:rsidR="004F7FB5" w:rsidTr="004F7FB5">
        <w:trPr>
          <w:trHeight w:val="939"/>
        </w:trPr>
        <w:tc>
          <w:tcPr>
            <w:tcW w:w="2055" w:type="dxa"/>
            <w:vMerge/>
          </w:tcPr>
          <w:p w:rsidR="004F7FB5" w:rsidRDefault="004F7FB5" w:rsidP="004F7FB5">
            <w:pPr>
              <w:tabs>
                <w:tab w:val="left" w:pos="1502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56" w:type="dxa"/>
          </w:tcPr>
          <w:p w:rsidR="004C3C1A" w:rsidRPr="006A09C5" w:rsidRDefault="004C3C1A" w:rsidP="004C3C1A">
            <w:pPr>
              <w:pStyle w:val="a7"/>
              <w:jc w:val="center"/>
              <w:rPr>
                <w:b w:val="0"/>
                <w:sz w:val="22"/>
                <w:szCs w:val="22"/>
                <w:lang w:bidi="ru-RU"/>
              </w:rPr>
            </w:pPr>
            <w:r>
              <w:rPr>
                <w:b w:val="0"/>
                <w:sz w:val="22"/>
                <w:szCs w:val="22"/>
                <w:lang w:bidi="ru-RU"/>
              </w:rPr>
              <w:t>Содержание</w:t>
            </w:r>
            <w:r w:rsidRPr="006A09C5">
              <w:rPr>
                <w:b w:val="0"/>
                <w:sz w:val="22"/>
                <w:szCs w:val="22"/>
                <w:lang w:bidi="ru-RU"/>
              </w:rPr>
              <w:t xml:space="preserve"> мест</w:t>
            </w:r>
          </w:p>
          <w:p w:rsidR="004C3C1A" w:rsidRPr="006A09C5" w:rsidRDefault="004C3C1A" w:rsidP="004C3C1A">
            <w:pPr>
              <w:pStyle w:val="a7"/>
              <w:jc w:val="center"/>
              <w:rPr>
                <w:b w:val="0"/>
                <w:sz w:val="22"/>
                <w:szCs w:val="22"/>
                <w:lang w:bidi="ru-RU"/>
              </w:rPr>
            </w:pPr>
            <w:r w:rsidRPr="006A09C5">
              <w:rPr>
                <w:b w:val="0"/>
                <w:sz w:val="22"/>
                <w:szCs w:val="22"/>
                <w:lang w:bidi="ru-RU"/>
              </w:rPr>
              <w:t xml:space="preserve"> (площадок)</w:t>
            </w:r>
          </w:p>
          <w:p w:rsidR="004F7FB5" w:rsidRDefault="004C3C1A" w:rsidP="004C3C1A">
            <w:pPr>
              <w:tabs>
                <w:tab w:val="left" w:pos="1502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sz w:val="22"/>
                <w:szCs w:val="22"/>
                <w:lang w:bidi="ru-RU"/>
              </w:rPr>
              <w:t>накопления твердых коммунальных отходов</w:t>
            </w:r>
          </w:p>
        </w:tc>
        <w:tc>
          <w:tcPr>
            <w:tcW w:w="2376" w:type="dxa"/>
          </w:tcPr>
          <w:p w:rsidR="004F7FB5" w:rsidRDefault="004F7FB5" w:rsidP="004F7FB5">
            <w:pPr>
              <w:tabs>
                <w:tab w:val="left" w:pos="1502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36" w:type="dxa"/>
          </w:tcPr>
          <w:p w:rsidR="004F7FB5" w:rsidRDefault="006323BC" w:rsidP="004F7FB5">
            <w:pPr>
              <w:tabs>
                <w:tab w:val="left" w:pos="1502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2021-2022г.г.</w:t>
            </w:r>
          </w:p>
        </w:tc>
        <w:tc>
          <w:tcPr>
            <w:tcW w:w="2056" w:type="dxa"/>
          </w:tcPr>
          <w:p w:rsidR="006323BC" w:rsidRPr="006A09C5" w:rsidRDefault="006323BC" w:rsidP="006323BC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6323BC" w:rsidRPr="006A09C5" w:rsidRDefault="006323BC" w:rsidP="006323BC">
            <w:pPr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6A09C5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МО</w:t>
            </w:r>
          </w:p>
          <w:p w:rsidR="004F7FB5" w:rsidRDefault="006323BC" w:rsidP="006323BC">
            <w:pPr>
              <w:tabs>
                <w:tab w:val="left" w:pos="1502"/>
              </w:tabs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1-й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Поныровский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сельсовет</w:t>
            </w:r>
          </w:p>
        </w:tc>
      </w:tr>
    </w:tbl>
    <w:p w:rsidR="004F7FB5" w:rsidRPr="006A09C5" w:rsidRDefault="004F7FB5" w:rsidP="004F7FB5">
      <w:pPr>
        <w:tabs>
          <w:tab w:val="left" w:pos="1502"/>
        </w:tabs>
        <w:autoSpaceDE/>
        <w:autoSpaceDN/>
        <w:adjustRightInd/>
        <w:jc w:val="center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323BC" w:rsidRPr="009D62AB" w:rsidRDefault="006323BC" w:rsidP="006323BC">
      <w:pPr>
        <w:pStyle w:val="a7"/>
        <w:jc w:val="both"/>
        <w:rPr>
          <w:sz w:val="24"/>
          <w:szCs w:val="24"/>
          <w:lang w:bidi="ru-RU"/>
        </w:rPr>
      </w:pPr>
      <w:bookmarkStart w:id="5" w:name="bookmark6"/>
      <w:bookmarkStart w:id="6" w:name="bookmark7"/>
      <w:r w:rsidRPr="009D62AB">
        <w:rPr>
          <w:sz w:val="24"/>
          <w:szCs w:val="24"/>
          <w:lang w:bidi="ru-RU"/>
        </w:rPr>
        <w:t xml:space="preserve">                                 5. Ресурсное обеспечение Программы</w:t>
      </w:r>
      <w:bookmarkEnd w:id="5"/>
      <w:bookmarkEnd w:id="6"/>
    </w:p>
    <w:p w:rsidR="006323BC" w:rsidRPr="006323BC" w:rsidRDefault="006323BC" w:rsidP="006323BC">
      <w:pPr>
        <w:pStyle w:val="a7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5</w:t>
      </w:r>
      <w:r w:rsidRPr="006323BC">
        <w:rPr>
          <w:b w:val="0"/>
          <w:sz w:val="24"/>
          <w:szCs w:val="24"/>
          <w:lang w:bidi="ru-RU"/>
        </w:rPr>
        <w:t>.1.</w:t>
      </w:r>
      <w:r w:rsidRPr="006323BC">
        <w:rPr>
          <w:b w:val="0"/>
          <w:sz w:val="24"/>
          <w:szCs w:val="24"/>
          <w:lang w:bidi="ru-RU"/>
        </w:rPr>
        <w:tab/>
        <w:t xml:space="preserve">Программа реализуется за счет средств МО </w:t>
      </w:r>
      <w:r>
        <w:rPr>
          <w:b w:val="0"/>
          <w:sz w:val="24"/>
          <w:szCs w:val="24"/>
          <w:lang w:bidi="ru-RU"/>
        </w:rPr>
        <w:t xml:space="preserve">«1-й </w:t>
      </w:r>
      <w:proofErr w:type="spellStart"/>
      <w:r>
        <w:rPr>
          <w:b w:val="0"/>
          <w:sz w:val="24"/>
          <w:szCs w:val="24"/>
          <w:lang w:bidi="ru-RU"/>
        </w:rPr>
        <w:t>Поныровский</w:t>
      </w:r>
      <w:proofErr w:type="spellEnd"/>
      <w:r>
        <w:rPr>
          <w:b w:val="0"/>
          <w:sz w:val="24"/>
          <w:szCs w:val="24"/>
          <w:lang w:bidi="ru-RU"/>
        </w:rPr>
        <w:t xml:space="preserve"> сельсовет»</w:t>
      </w:r>
    </w:p>
    <w:p w:rsidR="006323BC" w:rsidRDefault="006323BC" w:rsidP="006323BC">
      <w:pPr>
        <w:pStyle w:val="a7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5</w:t>
      </w:r>
      <w:r w:rsidRPr="006323BC">
        <w:rPr>
          <w:b w:val="0"/>
          <w:sz w:val="24"/>
          <w:szCs w:val="24"/>
          <w:lang w:bidi="ru-RU"/>
        </w:rPr>
        <w:t>.2.</w:t>
      </w:r>
      <w:r w:rsidRPr="006323BC">
        <w:rPr>
          <w:b w:val="0"/>
          <w:sz w:val="24"/>
          <w:szCs w:val="24"/>
          <w:lang w:bidi="ru-RU"/>
        </w:rPr>
        <w:tab/>
        <w:t>Объем средств может ежегодно уточняться в установленном порядке.</w:t>
      </w:r>
    </w:p>
    <w:p w:rsidR="009D62AB" w:rsidRDefault="009D62AB" w:rsidP="006323BC">
      <w:pPr>
        <w:pStyle w:val="a7"/>
        <w:jc w:val="both"/>
        <w:rPr>
          <w:b w:val="0"/>
          <w:sz w:val="24"/>
          <w:szCs w:val="24"/>
          <w:lang w:bidi="ru-RU"/>
        </w:rPr>
      </w:pPr>
    </w:p>
    <w:p w:rsidR="009D62AB" w:rsidRPr="009D62AB" w:rsidRDefault="009D62AB" w:rsidP="009D62AB">
      <w:pPr>
        <w:pStyle w:val="a7"/>
        <w:jc w:val="center"/>
        <w:rPr>
          <w:sz w:val="24"/>
          <w:szCs w:val="24"/>
          <w:lang w:bidi="ru-RU"/>
        </w:rPr>
      </w:pPr>
      <w:r w:rsidRPr="009D62AB">
        <w:rPr>
          <w:sz w:val="24"/>
          <w:szCs w:val="24"/>
          <w:lang w:bidi="ru-RU"/>
        </w:rPr>
        <w:t>6.</w:t>
      </w:r>
      <w:r w:rsidRPr="009D62AB">
        <w:rPr>
          <w:sz w:val="24"/>
          <w:szCs w:val="24"/>
          <w:lang w:bidi="ru-RU"/>
        </w:rPr>
        <w:tab/>
        <w:t>Ожидаемые результаты реализации Подпрограммы с указанием</w:t>
      </w:r>
    </w:p>
    <w:p w:rsidR="009D62AB" w:rsidRPr="009D62AB" w:rsidRDefault="009D62AB" w:rsidP="009D62AB">
      <w:pPr>
        <w:pStyle w:val="a7"/>
        <w:jc w:val="center"/>
        <w:rPr>
          <w:sz w:val="24"/>
          <w:szCs w:val="24"/>
          <w:lang w:bidi="ru-RU"/>
        </w:rPr>
      </w:pPr>
      <w:r w:rsidRPr="009D62AB">
        <w:rPr>
          <w:sz w:val="24"/>
          <w:szCs w:val="24"/>
          <w:lang w:bidi="ru-RU"/>
        </w:rPr>
        <w:t>показателей</w:t>
      </w:r>
    </w:p>
    <w:p w:rsidR="009D62AB" w:rsidRDefault="009D62AB" w:rsidP="009D62AB">
      <w:pPr>
        <w:pStyle w:val="a7"/>
        <w:jc w:val="center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6</w:t>
      </w:r>
      <w:r w:rsidRPr="009D62AB">
        <w:rPr>
          <w:b w:val="0"/>
          <w:sz w:val="24"/>
          <w:szCs w:val="24"/>
          <w:lang w:bidi="ru-RU"/>
        </w:rPr>
        <w:t>.1.</w:t>
      </w:r>
      <w:r w:rsidRPr="009D62AB">
        <w:rPr>
          <w:b w:val="0"/>
          <w:sz w:val="24"/>
          <w:szCs w:val="24"/>
          <w:lang w:bidi="ru-RU"/>
        </w:rPr>
        <w:tab/>
        <w:t>В результате реализации П</w:t>
      </w:r>
      <w:r>
        <w:rPr>
          <w:b w:val="0"/>
          <w:sz w:val="24"/>
          <w:szCs w:val="24"/>
          <w:lang w:bidi="ru-RU"/>
        </w:rPr>
        <w:t>одп</w:t>
      </w:r>
      <w:r w:rsidRPr="009D62AB">
        <w:rPr>
          <w:b w:val="0"/>
          <w:sz w:val="24"/>
          <w:szCs w:val="24"/>
          <w:lang w:bidi="ru-RU"/>
        </w:rPr>
        <w:t xml:space="preserve">рограммы </w:t>
      </w:r>
      <w:r>
        <w:rPr>
          <w:b w:val="0"/>
          <w:sz w:val="24"/>
          <w:szCs w:val="24"/>
          <w:lang w:bidi="ru-RU"/>
        </w:rPr>
        <w:t>предусматривается создание усло</w:t>
      </w:r>
      <w:r w:rsidRPr="009D62AB">
        <w:rPr>
          <w:b w:val="0"/>
          <w:sz w:val="24"/>
          <w:szCs w:val="24"/>
          <w:lang w:bidi="ru-RU"/>
        </w:rPr>
        <w:t xml:space="preserve">вий для постоянного улучшения состояния </w:t>
      </w:r>
      <w:r>
        <w:rPr>
          <w:b w:val="0"/>
          <w:sz w:val="24"/>
          <w:szCs w:val="24"/>
          <w:lang w:bidi="ru-RU"/>
        </w:rPr>
        <w:t>окружающей среды, соблюдение за</w:t>
      </w:r>
      <w:r w:rsidRPr="009D62AB">
        <w:rPr>
          <w:b w:val="0"/>
          <w:sz w:val="24"/>
          <w:szCs w:val="24"/>
          <w:lang w:bidi="ru-RU"/>
        </w:rPr>
        <w:t>конодательства в сфере обращения с отходами и повыш</w:t>
      </w:r>
      <w:r>
        <w:rPr>
          <w:b w:val="0"/>
          <w:sz w:val="24"/>
          <w:szCs w:val="24"/>
          <w:lang w:bidi="ru-RU"/>
        </w:rPr>
        <w:t>ение уровня экологиче</w:t>
      </w:r>
      <w:r w:rsidRPr="009D62AB">
        <w:rPr>
          <w:b w:val="0"/>
          <w:sz w:val="24"/>
          <w:szCs w:val="24"/>
          <w:lang w:bidi="ru-RU"/>
        </w:rPr>
        <w:t>ской культуры у населения.</w:t>
      </w:r>
    </w:p>
    <w:p w:rsidR="009D62AB" w:rsidRDefault="009D62AB" w:rsidP="009D62AB">
      <w:pPr>
        <w:pStyle w:val="a7"/>
        <w:jc w:val="center"/>
        <w:rPr>
          <w:b w:val="0"/>
          <w:sz w:val="24"/>
          <w:szCs w:val="24"/>
          <w:lang w:bidi="ru-RU"/>
        </w:rPr>
      </w:pPr>
    </w:p>
    <w:p w:rsidR="009D62AB" w:rsidRPr="009D62AB" w:rsidRDefault="009D62AB" w:rsidP="009D62A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7. </w:t>
      </w:r>
      <w:r w:rsidRPr="009D62AB">
        <w:rPr>
          <w:b/>
          <w:bCs/>
          <w:color w:val="000000"/>
          <w:sz w:val="24"/>
          <w:szCs w:val="24"/>
          <w:lang w:eastAsia="ru-RU" w:bidi="ru-RU"/>
        </w:rPr>
        <w:t>Сведения</w:t>
      </w:r>
    </w:p>
    <w:p w:rsidR="009D62AB" w:rsidRDefault="009D62AB" w:rsidP="009D62AB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9D62AB">
        <w:rPr>
          <w:b/>
          <w:bCs/>
          <w:color w:val="000000"/>
          <w:sz w:val="24"/>
          <w:szCs w:val="24"/>
          <w:lang w:eastAsia="ru-RU" w:bidi="ru-RU"/>
        </w:rPr>
        <w:t>о целевых показателях и их значениях муниципальной программы</w:t>
      </w:r>
    </w:p>
    <w:p w:rsidR="009D62AB" w:rsidRPr="009D62AB" w:rsidRDefault="009D62AB" w:rsidP="009D62A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469"/>
        <w:gridCol w:w="1459"/>
        <w:gridCol w:w="1459"/>
        <w:gridCol w:w="1941"/>
      </w:tblGrid>
      <w:tr w:rsidR="009D62AB" w:rsidRPr="009D62AB" w:rsidTr="009D62AB">
        <w:trPr>
          <w:trHeight w:hRule="exact" w:val="43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2AB" w:rsidRPr="009D62AB" w:rsidRDefault="009D62AB" w:rsidP="009D62AB">
            <w:pPr>
              <w:pStyle w:val="a7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2AB" w:rsidRPr="009D62AB" w:rsidRDefault="009D62AB" w:rsidP="009D62AB">
            <w:pPr>
              <w:pStyle w:val="a7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Целевой показатель (наименование)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Ед.</w:t>
            </w:r>
          </w:p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Значения целевых показателей</w:t>
            </w:r>
          </w:p>
        </w:tc>
      </w:tr>
      <w:tr w:rsidR="009D62AB" w:rsidRPr="009D62AB" w:rsidTr="009D62AB">
        <w:trPr>
          <w:trHeight w:hRule="exact" w:val="422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2AB" w:rsidRPr="009D62AB" w:rsidRDefault="009D62AB" w:rsidP="009D62AB">
            <w:pPr>
              <w:pStyle w:val="a7"/>
              <w:rPr>
                <w:rFonts w:ascii="Arial Unicode MS" w:eastAsia="Arial Unicode MS" w:hAnsi="Arial Unicode MS" w:cs="Arial Unicode MS"/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4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2AB" w:rsidRPr="009D62AB" w:rsidRDefault="009D62AB" w:rsidP="009D62AB">
            <w:pPr>
              <w:pStyle w:val="a7"/>
              <w:rPr>
                <w:rFonts w:ascii="Arial Unicode MS" w:eastAsia="Arial Unicode MS" w:hAnsi="Arial Unicode MS" w:cs="Arial Unicode MS"/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rFonts w:ascii="Arial Unicode MS" w:eastAsia="Arial Unicode MS" w:hAnsi="Arial Unicode MS" w:cs="Arial Unicode MS"/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2021 г.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2022 г.</w:t>
            </w:r>
          </w:p>
        </w:tc>
      </w:tr>
      <w:tr w:rsidR="009D62AB" w:rsidRPr="009D62AB" w:rsidTr="009D62AB">
        <w:trPr>
          <w:trHeight w:hRule="exact" w:val="10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2AB" w:rsidRPr="009D62AB" w:rsidRDefault="009D62AB" w:rsidP="009D62AB">
            <w:pPr>
              <w:pStyle w:val="a7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2AB" w:rsidRPr="009D62AB" w:rsidRDefault="009D62AB" w:rsidP="009D62AB">
            <w:pPr>
              <w:pStyle w:val="a7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Количество созданных новых мест (площадок) накопления твердых комму</w:t>
            </w:r>
            <w:r w:rsidRPr="009D62AB">
              <w:rPr>
                <w:b w:val="0"/>
                <w:sz w:val="24"/>
                <w:szCs w:val="24"/>
                <w:lang w:bidi="ru-RU"/>
              </w:rPr>
              <w:softHyphen/>
              <w:t xml:space="preserve">нальных отходов на территории 1-го </w:t>
            </w:r>
            <w:proofErr w:type="spellStart"/>
            <w:r w:rsidRPr="009D62AB">
              <w:rPr>
                <w:b w:val="0"/>
                <w:sz w:val="24"/>
                <w:szCs w:val="24"/>
                <w:lang w:bidi="ru-RU"/>
              </w:rPr>
              <w:t>поныровского</w:t>
            </w:r>
            <w:proofErr w:type="spellEnd"/>
            <w:r w:rsidRPr="009D62AB">
              <w:rPr>
                <w:b w:val="0"/>
                <w:sz w:val="24"/>
                <w:szCs w:val="24"/>
                <w:lang w:bidi="ru-RU"/>
              </w:rPr>
              <w:t xml:space="preserve"> сельсовета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шт.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2</w:t>
            </w:r>
          </w:p>
        </w:tc>
      </w:tr>
      <w:tr w:rsidR="009D62AB" w:rsidRPr="009D62AB" w:rsidTr="009D62AB">
        <w:trPr>
          <w:trHeight w:hRule="exact" w:val="11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2AB" w:rsidRPr="009D62AB" w:rsidRDefault="009D62AB" w:rsidP="009D62AB">
            <w:pPr>
              <w:pStyle w:val="a7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2AB" w:rsidRPr="009D62AB" w:rsidRDefault="009D62AB" w:rsidP="009D62AB">
            <w:pPr>
              <w:pStyle w:val="a7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Количество благоустроенных существующих мест (площадок) накопления твердых коммунальных отходов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шт</w:t>
            </w:r>
            <w:proofErr w:type="gramStart"/>
            <w:r w:rsidRPr="009D62AB">
              <w:rPr>
                <w:b w:val="0"/>
                <w:sz w:val="24"/>
                <w:szCs w:val="24"/>
                <w:lang w:bidi="ru-RU"/>
              </w:rPr>
              <w:t>..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AB" w:rsidRPr="009D62AB" w:rsidRDefault="009D62AB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9D62AB">
              <w:rPr>
                <w:b w:val="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AB" w:rsidRPr="009D62AB" w:rsidRDefault="00F920F5" w:rsidP="009D62AB">
            <w:pPr>
              <w:pStyle w:val="a7"/>
              <w:jc w:val="center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4</w:t>
            </w:r>
          </w:p>
        </w:tc>
      </w:tr>
    </w:tbl>
    <w:p w:rsidR="009D62AB" w:rsidRPr="006323BC" w:rsidRDefault="009D62AB" w:rsidP="009D62AB">
      <w:pPr>
        <w:pStyle w:val="a7"/>
        <w:jc w:val="center"/>
        <w:rPr>
          <w:b w:val="0"/>
          <w:sz w:val="24"/>
          <w:szCs w:val="24"/>
          <w:lang w:bidi="ru-RU"/>
        </w:rPr>
      </w:pPr>
    </w:p>
    <w:p w:rsidR="006A09C5" w:rsidRPr="009D62AB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9D62AB" w:rsidRPr="009D62AB" w:rsidRDefault="009D62AB" w:rsidP="009D62AB">
      <w:pPr>
        <w:tabs>
          <w:tab w:val="left" w:pos="416"/>
        </w:tabs>
        <w:autoSpaceDE/>
        <w:autoSpaceDN/>
        <w:adjustRightInd/>
        <w:spacing w:after="320"/>
        <w:jc w:val="center"/>
        <w:outlineLvl w:val="0"/>
        <w:rPr>
          <w:color w:val="000000"/>
          <w:sz w:val="24"/>
          <w:szCs w:val="24"/>
          <w:lang w:bidi="ru-RU"/>
        </w:rPr>
      </w:pPr>
      <w:bookmarkStart w:id="7" w:name="bookmark12"/>
      <w:bookmarkStart w:id="8" w:name="bookmark13"/>
      <w:r w:rsidRPr="009D62AB">
        <w:rPr>
          <w:color w:val="000000"/>
          <w:sz w:val="24"/>
          <w:szCs w:val="24"/>
          <w:lang w:bidi="ru-RU"/>
        </w:rPr>
        <w:t>9. Оценка эффективности Программы</w:t>
      </w:r>
      <w:bookmarkEnd w:id="7"/>
      <w:bookmarkEnd w:id="8"/>
    </w:p>
    <w:p w:rsidR="009D62AB" w:rsidRPr="009D62AB" w:rsidRDefault="009D62AB" w:rsidP="009D62AB">
      <w:pPr>
        <w:tabs>
          <w:tab w:val="left" w:pos="1160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9D62AB">
        <w:rPr>
          <w:b w:val="0"/>
          <w:bCs w:val="0"/>
          <w:color w:val="000000"/>
          <w:sz w:val="24"/>
          <w:szCs w:val="24"/>
          <w:lang w:bidi="ru-RU"/>
        </w:rPr>
        <w:t>9.1 Оценка эффективности реализации П</w:t>
      </w:r>
      <w:r>
        <w:rPr>
          <w:b w:val="0"/>
          <w:bCs w:val="0"/>
          <w:color w:val="000000"/>
          <w:sz w:val="24"/>
          <w:szCs w:val="24"/>
          <w:lang w:bidi="ru-RU"/>
        </w:rPr>
        <w:t>одп</w:t>
      </w:r>
      <w:r w:rsidRPr="009D62AB">
        <w:rPr>
          <w:b w:val="0"/>
          <w:bCs w:val="0"/>
          <w:color w:val="000000"/>
          <w:sz w:val="24"/>
          <w:szCs w:val="24"/>
          <w:lang w:bidi="ru-RU"/>
        </w:rPr>
        <w:t>рограммы осуществляется ежегод</w:t>
      </w:r>
      <w:r w:rsidRPr="009D62AB">
        <w:rPr>
          <w:b w:val="0"/>
          <w:bCs w:val="0"/>
          <w:color w:val="000000"/>
          <w:sz w:val="24"/>
          <w:szCs w:val="24"/>
          <w:lang w:bidi="ru-RU"/>
        </w:rPr>
        <w:softHyphen/>
        <w:t>но в течение всего срока ее реализации.</w:t>
      </w:r>
    </w:p>
    <w:p w:rsidR="009D62AB" w:rsidRPr="009D62AB" w:rsidRDefault="009D62AB" w:rsidP="009D62AB">
      <w:pPr>
        <w:tabs>
          <w:tab w:val="left" w:pos="973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  <w:r w:rsidRPr="009D62AB">
        <w:rPr>
          <w:b w:val="0"/>
          <w:bCs w:val="0"/>
          <w:color w:val="000000"/>
          <w:sz w:val="24"/>
          <w:szCs w:val="24"/>
          <w:lang w:bidi="ru-RU"/>
        </w:rPr>
        <w:t>9.2 Оценка эффективности реализации П</w:t>
      </w:r>
      <w:r>
        <w:rPr>
          <w:b w:val="0"/>
          <w:bCs w:val="0"/>
          <w:color w:val="000000"/>
          <w:sz w:val="24"/>
          <w:szCs w:val="24"/>
          <w:lang w:bidi="ru-RU"/>
        </w:rPr>
        <w:t>одп</w:t>
      </w:r>
      <w:r w:rsidRPr="009D62AB">
        <w:rPr>
          <w:b w:val="0"/>
          <w:bCs w:val="0"/>
          <w:color w:val="000000"/>
          <w:sz w:val="24"/>
          <w:szCs w:val="24"/>
          <w:lang w:bidi="ru-RU"/>
        </w:rPr>
        <w:t>рограммы производится путем сопо</w:t>
      </w:r>
      <w:r w:rsidRPr="009D62AB">
        <w:rPr>
          <w:b w:val="0"/>
          <w:bCs w:val="0"/>
          <w:color w:val="000000"/>
          <w:sz w:val="24"/>
          <w:szCs w:val="24"/>
          <w:lang w:bidi="ru-RU"/>
        </w:rPr>
        <w:softHyphen/>
        <w:t xml:space="preserve">ставления фактически достигнутых показателей </w:t>
      </w:r>
      <w:proofErr w:type="gramStart"/>
      <w:r w:rsidRPr="009D62AB">
        <w:rPr>
          <w:b w:val="0"/>
          <w:bCs w:val="0"/>
          <w:color w:val="000000"/>
          <w:sz w:val="24"/>
          <w:szCs w:val="24"/>
          <w:lang w:bidi="ru-RU"/>
        </w:rPr>
        <w:t>к</w:t>
      </w:r>
      <w:proofErr w:type="gramEnd"/>
      <w:r w:rsidRPr="009D62AB">
        <w:rPr>
          <w:b w:val="0"/>
          <w:bCs w:val="0"/>
          <w:color w:val="000000"/>
          <w:sz w:val="24"/>
          <w:szCs w:val="24"/>
          <w:lang w:bidi="ru-RU"/>
        </w:rPr>
        <w:t xml:space="preserve"> плановым.</w:t>
      </w: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p w:rsidR="006A09C5" w:rsidRPr="006A09C5" w:rsidRDefault="006A09C5" w:rsidP="006A09C5">
      <w:pPr>
        <w:tabs>
          <w:tab w:val="left" w:pos="1502"/>
        </w:tabs>
        <w:autoSpaceDE/>
        <w:autoSpaceDN/>
        <w:adjustRightInd/>
        <w:jc w:val="both"/>
        <w:rPr>
          <w:b w:val="0"/>
          <w:bCs w:val="0"/>
          <w:color w:val="000000"/>
          <w:sz w:val="24"/>
          <w:szCs w:val="24"/>
          <w:lang w:bidi="ru-RU"/>
        </w:rPr>
      </w:pPr>
    </w:p>
    <w:sectPr w:rsidR="006A09C5" w:rsidRPr="006A09C5" w:rsidSect="0032316F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182C"/>
    <w:multiLevelType w:val="multilevel"/>
    <w:tmpl w:val="2C82F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71E69"/>
    <w:multiLevelType w:val="multilevel"/>
    <w:tmpl w:val="D82EE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41168"/>
    <w:multiLevelType w:val="multilevel"/>
    <w:tmpl w:val="99FA7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F81D6F"/>
    <w:multiLevelType w:val="multilevel"/>
    <w:tmpl w:val="B8EE1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4C3DD5"/>
    <w:multiLevelType w:val="multilevel"/>
    <w:tmpl w:val="CDFCE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C2BF7"/>
    <w:multiLevelType w:val="multilevel"/>
    <w:tmpl w:val="99FA7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682451"/>
    <w:multiLevelType w:val="multilevel"/>
    <w:tmpl w:val="11FC3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AF"/>
    <w:rsid w:val="000A5ABD"/>
    <w:rsid w:val="00162E24"/>
    <w:rsid w:val="0032316F"/>
    <w:rsid w:val="003375F1"/>
    <w:rsid w:val="003B459C"/>
    <w:rsid w:val="004C3C1A"/>
    <w:rsid w:val="004F7FB5"/>
    <w:rsid w:val="006323BC"/>
    <w:rsid w:val="006A09C5"/>
    <w:rsid w:val="00782C27"/>
    <w:rsid w:val="00955AAF"/>
    <w:rsid w:val="00996D0B"/>
    <w:rsid w:val="009B26FC"/>
    <w:rsid w:val="009D62AB"/>
    <w:rsid w:val="00BC05C5"/>
    <w:rsid w:val="00BD6975"/>
    <w:rsid w:val="00D71398"/>
    <w:rsid w:val="00E3166F"/>
    <w:rsid w:val="00F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45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459C"/>
    <w:pPr>
      <w:shd w:val="clear" w:color="auto" w:fill="FFFFFF"/>
      <w:autoSpaceDE/>
      <w:autoSpaceDN/>
      <w:adjustRightInd/>
      <w:ind w:firstLine="400"/>
    </w:pPr>
    <w:rPr>
      <w:b w:val="0"/>
      <w:bCs w:val="0"/>
      <w:sz w:val="28"/>
      <w:szCs w:val="28"/>
      <w:lang w:eastAsia="en-US"/>
    </w:rPr>
  </w:style>
  <w:style w:type="table" w:styleId="a4">
    <w:name w:val="Table Grid"/>
    <w:basedOn w:val="a1"/>
    <w:uiPriority w:val="59"/>
    <w:rsid w:val="00BC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BC0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BC05C5"/>
    <w:pPr>
      <w:shd w:val="clear" w:color="auto" w:fill="FFFFFF"/>
      <w:autoSpaceDE/>
      <w:autoSpaceDN/>
      <w:adjustRightInd/>
      <w:ind w:firstLine="400"/>
    </w:pPr>
    <w:rPr>
      <w:b w:val="0"/>
      <w:bCs w:val="0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31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166F"/>
    <w:pPr>
      <w:shd w:val="clear" w:color="auto" w:fill="FFFFFF"/>
      <w:autoSpaceDE/>
      <w:autoSpaceDN/>
      <w:adjustRightInd/>
      <w:spacing w:after="320"/>
      <w:jc w:val="center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E316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3166F"/>
    <w:pPr>
      <w:shd w:val="clear" w:color="auto" w:fill="FFFFFF"/>
      <w:autoSpaceDE/>
      <w:autoSpaceDN/>
      <w:adjustRightInd/>
      <w:spacing w:after="320"/>
      <w:jc w:val="center"/>
      <w:outlineLvl w:val="0"/>
    </w:pPr>
    <w:rPr>
      <w:sz w:val="28"/>
      <w:szCs w:val="28"/>
      <w:lang w:eastAsia="en-US"/>
    </w:rPr>
  </w:style>
  <w:style w:type="paragraph" w:styleId="a7">
    <w:name w:val="No Spacing"/>
    <w:uiPriority w:val="1"/>
    <w:qFormat/>
    <w:rsid w:val="006A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75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5F1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45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459C"/>
    <w:pPr>
      <w:shd w:val="clear" w:color="auto" w:fill="FFFFFF"/>
      <w:autoSpaceDE/>
      <w:autoSpaceDN/>
      <w:adjustRightInd/>
      <w:ind w:firstLine="400"/>
    </w:pPr>
    <w:rPr>
      <w:b w:val="0"/>
      <w:bCs w:val="0"/>
      <w:sz w:val="28"/>
      <w:szCs w:val="28"/>
      <w:lang w:eastAsia="en-US"/>
    </w:rPr>
  </w:style>
  <w:style w:type="table" w:styleId="a4">
    <w:name w:val="Table Grid"/>
    <w:basedOn w:val="a1"/>
    <w:uiPriority w:val="59"/>
    <w:rsid w:val="00BC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BC0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BC05C5"/>
    <w:pPr>
      <w:shd w:val="clear" w:color="auto" w:fill="FFFFFF"/>
      <w:autoSpaceDE/>
      <w:autoSpaceDN/>
      <w:adjustRightInd/>
      <w:ind w:firstLine="400"/>
    </w:pPr>
    <w:rPr>
      <w:b w:val="0"/>
      <w:bCs w:val="0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31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166F"/>
    <w:pPr>
      <w:shd w:val="clear" w:color="auto" w:fill="FFFFFF"/>
      <w:autoSpaceDE/>
      <w:autoSpaceDN/>
      <w:adjustRightInd/>
      <w:spacing w:after="320"/>
      <w:jc w:val="center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E316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3166F"/>
    <w:pPr>
      <w:shd w:val="clear" w:color="auto" w:fill="FFFFFF"/>
      <w:autoSpaceDE/>
      <w:autoSpaceDN/>
      <w:adjustRightInd/>
      <w:spacing w:after="320"/>
      <w:jc w:val="center"/>
      <w:outlineLvl w:val="0"/>
    </w:pPr>
    <w:rPr>
      <w:sz w:val="28"/>
      <w:szCs w:val="28"/>
      <w:lang w:eastAsia="en-US"/>
    </w:rPr>
  </w:style>
  <w:style w:type="paragraph" w:styleId="a7">
    <w:name w:val="No Spacing"/>
    <w:uiPriority w:val="1"/>
    <w:qFormat/>
    <w:rsid w:val="006A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75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5F1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2021-10-07T17:12:00Z</cp:lastPrinted>
  <dcterms:created xsi:type="dcterms:W3CDTF">2021-10-07T07:54:00Z</dcterms:created>
  <dcterms:modified xsi:type="dcterms:W3CDTF">2021-10-07T17:14:00Z</dcterms:modified>
</cp:coreProperties>
</file>