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614B9" w14:textId="77777777" w:rsidR="008C1D8C" w:rsidRDefault="008C1D8C" w:rsidP="008C1D8C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>Какая предусмотрена ответственность за отказ водителя от прохождения медицинского освидетельствования на состояние опьянения?</w:t>
      </w:r>
    </w:p>
    <w:p w14:paraId="57F5CF8D" w14:textId="77777777" w:rsidR="008C1D8C" w:rsidRDefault="008C1D8C" w:rsidP="008C1D8C">
      <w:pPr>
        <w:spacing w:after="0" w:line="240" w:lineRule="auto"/>
        <w:rPr>
          <w:rFonts w:ascii="Times New Roman" w:hAnsi="Times New Roman"/>
          <w:color w:val="FFFFFF"/>
          <w:sz w:val="28"/>
          <w:shd w:val="clear" w:color="auto" w:fill="1E3685"/>
        </w:rPr>
      </w:pPr>
    </w:p>
    <w:p w14:paraId="0C2845F8" w14:textId="77777777" w:rsidR="008C1D8C" w:rsidRDefault="008C1D8C" w:rsidP="008C1D8C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Приказом Минздрава России от 29.04.2025 № 262н утвержден Порядок проведения медицинского освидетельствования на состояние опьянения.</w:t>
      </w:r>
    </w:p>
    <w:p w14:paraId="0010E43C" w14:textId="77777777" w:rsidR="008C1D8C" w:rsidRDefault="008C1D8C" w:rsidP="008C1D8C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При наличии достаточных оснований полагать, что водитель находится в состоянии опьянения, должностное лицо Госавтоинспекции вправе провести освидетельствование на состояние алкогольного опьянения.</w:t>
      </w:r>
    </w:p>
    <w:p w14:paraId="23107A8F" w14:textId="77777777" w:rsidR="008C1D8C" w:rsidRDefault="008C1D8C" w:rsidP="008C1D8C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Водитель вправе отказаться от прохождения такого освидетельствования. В случае отказа либо наличия отрицательного результата освидетельствования, но при наличии достаточных оснований, указывающих на нахождение водителя в состоянии опьянения, должностное лицо направляет водителя на прохождение медицинского освидетельствования на состояние опьянения.</w:t>
      </w:r>
    </w:p>
    <w:p w14:paraId="4A3A9299" w14:textId="77777777" w:rsidR="008C1D8C" w:rsidRDefault="008C1D8C" w:rsidP="008C1D8C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Также водитель может отказаться от прохождения медицинского освидетельствования на состояние опьянения, но при наличии такого отказа в отношении него будет составлен протокол по делу об административном правонарушении, предусмотренном ч. 1 ст. 12.26 КоАП РФ. В этом случае виновному лицу грозит наказание в виде лишения права управления транспортными средствами на срок от полутора до двух лет.</w:t>
      </w:r>
    </w:p>
    <w:p w14:paraId="4416C61B" w14:textId="77777777" w:rsidR="008C1D8C" w:rsidRDefault="008C1D8C" w:rsidP="008C1D8C">
      <w:pPr>
        <w:spacing w:after="0" w:line="240" w:lineRule="auto"/>
        <w:jc w:val="both"/>
        <w:rPr>
          <w:rFonts w:ascii="Times New Roman" w:hAnsi="Times New Roman"/>
          <w:color w:val="333333"/>
          <w:sz w:val="28"/>
        </w:rPr>
      </w:pPr>
    </w:p>
    <w:p w14:paraId="38BAE16F" w14:textId="77777777" w:rsidR="008C1D8C" w:rsidRDefault="008C1D8C" w:rsidP="008C1D8C">
      <w:pPr>
        <w:spacing w:after="0" w:line="240" w:lineRule="auto"/>
        <w:jc w:val="both"/>
        <w:rPr>
          <w:rFonts w:ascii="Times New Roman" w:hAnsi="Times New Roman"/>
          <w:color w:val="333333"/>
          <w:sz w:val="28"/>
        </w:rPr>
      </w:pPr>
    </w:p>
    <w:p w14:paraId="7467412D" w14:textId="0E5A4E5D" w:rsidR="008C1D8C" w:rsidRDefault="008C1D8C" w:rsidP="008C1D8C">
      <w:pPr>
        <w:spacing w:after="0" w:line="240" w:lineRule="auto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Помощник прокурора Поныровского района                   </w:t>
      </w:r>
      <w:proofErr w:type="spellStart"/>
      <w:r>
        <w:rPr>
          <w:rFonts w:ascii="Times New Roman" w:hAnsi="Times New Roman"/>
          <w:color w:val="333333"/>
          <w:sz w:val="28"/>
        </w:rPr>
        <w:t>Карачевцев</w:t>
      </w:r>
      <w:proofErr w:type="spellEnd"/>
      <w:r>
        <w:rPr>
          <w:rFonts w:ascii="Times New Roman" w:hAnsi="Times New Roman"/>
          <w:color w:val="333333"/>
          <w:sz w:val="28"/>
        </w:rPr>
        <w:t xml:space="preserve"> В.С.</w:t>
      </w:r>
    </w:p>
    <w:p w14:paraId="275BE63B" w14:textId="37608EFD" w:rsidR="001C036B" w:rsidRDefault="001C036B" w:rsidP="008C1D8C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43F"/>
    <w:rsid w:val="001C036B"/>
    <w:rsid w:val="008C1D8C"/>
    <w:rsid w:val="008E27FC"/>
    <w:rsid w:val="009C043F"/>
    <w:rsid w:val="00EA1226"/>
    <w:rsid w:val="00F62291"/>
    <w:rsid w:val="00F7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8B339"/>
  <w15:chartTrackingRefBased/>
  <w15:docId w15:val="{2A336A5B-3E76-482D-8F84-4B98FDA30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8C1D8C"/>
    <w:rPr>
      <w:rFonts w:eastAsia="Times New Roman" w:cs="Times New Roman"/>
      <w:color w:val="000000"/>
      <w:kern w:val="0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9C04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04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04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04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04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04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04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04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04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9C04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04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04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043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043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04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04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04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04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043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C04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04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C04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043F"/>
    <w:pPr>
      <w:spacing w:before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C04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043F"/>
    <w:pPr>
      <w:ind w:left="720"/>
      <w:contextualSpacing/>
    </w:pPr>
    <w:rPr>
      <w:rFonts w:eastAsiaTheme="minorHAnsi" w:cstheme="minorBidi"/>
      <w:color w:val="auto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C043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04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C043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C043F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8C1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2026-07-23T12:09:00Z</dcterms:created>
  <dcterms:modified xsi:type="dcterms:W3CDTF">2026-07-23T12:09:00Z</dcterms:modified>
</cp:coreProperties>
</file>