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1" w:rsidRPr="00762580" w:rsidRDefault="00744B31" w:rsidP="007D6FCD">
      <w:pPr>
        <w:jc w:val="center"/>
        <w:rPr>
          <w:b/>
          <w:caps/>
          <w:sz w:val="32"/>
          <w:szCs w:val="32"/>
        </w:rPr>
      </w:pPr>
      <w:r w:rsidRPr="00762580">
        <w:rPr>
          <w:b/>
          <w:caps/>
          <w:sz w:val="32"/>
          <w:szCs w:val="32"/>
        </w:rPr>
        <w:t>Собрание депутатов</w:t>
      </w:r>
    </w:p>
    <w:p w:rsidR="00744B31" w:rsidRPr="00762580" w:rsidRDefault="00245672" w:rsidP="007D6FC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1 ГО ПОНЫРОВСКОГО</w:t>
      </w:r>
      <w:r w:rsidR="00744B31" w:rsidRPr="00762580">
        <w:rPr>
          <w:b/>
          <w:caps/>
          <w:sz w:val="32"/>
          <w:szCs w:val="32"/>
        </w:rPr>
        <w:t xml:space="preserve"> сельсовета</w:t>
      </w:r>
    </w:p>
    <w:p w:rsidR="00744B31" w:rsidRPr="00762580" w:rsidRDefault="006C1890" w:rsidP="007D6FCD">
      <w:pPr>
        <w:jc w:val="center"/>
        <w:rPr>
          <w:b/>
          <w:caps/>
          <w:sz w:val="32"/>
          <w:szCs w:val="32"/>
        </w:rPr>
      </w:pPr>
      <w:r w:rsidRPr="00762580">
        <w:rPr>
          <w:b/>
          <w:caps/>
          <w:sz w:val="32"/>
          <w:szCs w:val="32"/>
        </w:rPr>
        <w:t>Поныровского</w:t>
      </w:r>
      <w:r w:rsidR="00744B31" w:rsidRPr="00762580">
        <w:rPr>
          <w:b/>
          <w:caps/>
          <w:sz w:val="32"/>
          <w:szCs w:val="32"/>
        </w:rPr>
        <w:t xml:space="preserve"> района</w:t>
      </w:r>
      <w:r w:rsidR="00245672">
        <w:rPr>
          <w:b/>
          <w:caps/>
          <w:sz w:val="32"/>
          <w:szCs w:val="32"/>
        </w:rPr>
        <w:t xml:space="preserve"> КУРСКОЙ ОБЛАСТИ</w:t>
      </w:r>
    </w:p>
    <w:p w:rsidR="00744B31" w:rsidRPr="00762580" w:rsidRDefault="00744B31" w:rsidP="007D6FCD">
      <w:pPr>
        <w:ind w:firstLine="709"/>
        <w:jc w:val="center"/>
        <w:rPr>
          <w:b/>
          <w:sz w:val="32"/>
          <w:szCs w:val="32"/>
        </w:rPr>
      </w:pPr>
    </w:p>
    <w:p w:rsidR="00744B31" w:rsidRPr="00762580" w:rsidRDefault="00744B31" w:rsidP="007D6FCD">
      <w:pPr>
        <w:jc w:val="center"/>
        <w:rPr>
          <w:b/>
          <w:sz w:val="32"/>
          <w:szCs w:val="32"/>
        </w:rPr>
      </w:pPr>
      <w:r w:rsidRPr="00762580">
        <w:rPr>
          <w:b/>
          <w:sz w:val="32"/>
          <w:szCs w:val="32"/>
        </w:rPr>
        <w:t>РЕШЕНИЕ</w:t>
      </w:r>
    </w:p>
    <w:p w:rsidR="00744B31" w:rsidRPr="00762580" w:rsidRDefault="00744B31" w:rsidP="007D6FCD">
      <w:pPr>
        <w:jc w:val="center"/>
        <w:rPr>
          <w:b/>
          <w:sz w:val="32"/>
          <w:szCs w:val="32"/>
        </w:rPr>
      </w:pPr>
      <w:r w:rsidRPr="00762580">
        <w:rPr>
          <w:b/>
          <w:sz w:val="32"/>
          <w:szCs w:val="32"/>
        </w:rPr>
        <w:t xml:space="preserve">от </w:t>
      </w:r>
      <w:r w:rsidR="006C1890" w:rsidRPr="00762580">
        <w:rPr>
          <w:b/>
          <w:sz w:val="32"/>
          <w:szCs w:val="32"/>
        </w:rPr>
        <w:t xml:space="preserve">  </w:t>
      </w:r>
      <w:r w:rsidR="00346ABA">
        <w:rPr>
          <w:b/>
          <w:sz w:val="32"/>
          <w:szCs w:val="32"/>
        </w:rPr>
        <w:t>18.03</w:t>
      </w:r>
      <w:r w:rsidR="00BB1035">
        <w:rPr>
          <w:b/>
          <w:sz w:val="32"/>
          <w:szCs w:val="32"/>
        </w:rPr>
        <w:t>.</w:t>
      </w:r>
      <w:r w:rsidRPr="00762580">
        <w:rPr>
          <w:b/>
          <w:sz w:val="32"/>
          <w:szCs w:val="32"/>
        </w:rPr>
        <w:t>202</w:t>
      </w:r>
      <w:r w:rsidR="006C1890" w:rsidRPr="00762580">
        <w:rPr>
          <w:b/>
          <w:sz w:val="32"/>
          <w:szCs w:val="32"/>
        </w:rPr>
        <w:t xml:space="preserve">2 г. </w:t>
      </w:r>
      <w:r w:rsidR="008815BD">
        <w:rPr>
          <w:b/>
          <w:sz w:val="32"/>
          <w:szCs w:val="32"/>
        </w:rPr>
        <w:t>№ 16</w:t>
      </w:r>
    </w:p>
    <w:p w:rsidR="00744B31" w:rsidRPr="00762580" w:rsidRDefault="00744B31">
      <w:pPr>
        <w:pStyle w:val="10"/>
        <w:jc w:val="both"/>
      </w:pPr>
    </w:p>
    <w:p w:rsidR="00744B31" w:rsidRPr="00762580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  <w:r w:rsidRPr="00762580">
        <w:rPr>
          <w:rFonts w:ascii="Times New Roman" w:hAnsi="Times New Roman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245672">
        <w:rPr>
          <w:rFonts w:ascii="Times New Roman" w:hAnsi="Times New Roman"/>
          <w:b/>
          <w:sz w:val="32"/>
          <w:szCs w:val="32"/>
        </w:rPr>
        <w:t>1-й Поныровский</w:t>
      </w:r>
      <w:r w:rsidRPr="00762580">
        <w:rPr>
          <w:rFonts w:ascii="Times New Roman" w:hAnsi="Times New Roman"/>
          <w:b/>
          <w:sz w:val="32"/>
          <w:szCs w:val="32"/>
        </w:rPr>
        <w:t xml:space="preserve"> сельсовет» </w:t>
      </w:r>
      <w:r w:rsidR="006C1890" w:rsidRPr="00762580">
        <w:rPr>
          <w:rFonts w:ascii="Times New Roman" w:hAnsi="Times New Roman"/>
          <w:b/>
          <w:sz w:val="32"/>
          <w:szCs w:val="32"/>
        </w:rPr>
        <w:t>Поныровского</w:t>
      </w:r>
      <w:r w:rsidRPr="00762580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</w:p>
    <w:p w:rsidR="00744B31" w:rsidRPr="00762580" w:rsidRDefault="00744B31" w:rsidP="00E92DA8">
      <w:pPr>
        <w:pStyle w:val="19"/>
        <w:jc w:val="center"/>
        <w:rPr>
          <w:rFonts w:ascii="Times New Roman" w:hAnsi="Times New Roman"/>
          <w:b/>
          <w:sz w:val="32"/>
          <w:szCs w:val="32"/>
        </w:rPr>
      </w:pPr>
    </w:p>
    <w:p w:rsidR="00744B31" w:rsidRPr="00762580" w:rsidRDefault="00744B31" w:rsidP="00D6072B">
      <w:pPr>
        <w:ind w:firstLine="1134"/>
        <w:jc w:val="both"/>
        <w:rPr>
          <w:sz w:val="24"/>
          <w:szCs w:val="24"/>
        </w:rPr>
      </w:pPr>
      <w:proofErr w:type="gramStart"/>
      <w:r w:rsidRPr="00762580">
        <w:rPr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Уставом 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области, </w:t>
      </w:r>
      <w:r w:rsidRPr="00762580">
        <w:rPr>
          <w:rStyle w:val="26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</w:t>
      </w:r>
      <w:r w:rsidR="00D00826">
        <w:rPr>
          <w:rStyle w:val="26"/>
          <w:b w:val="0"/>
          <w:bCs/>
          <w:sz w:val="24"/>
          <w:szCs w:val="24"/>
        </w:rPr>
        <w:t xml:space="preserve"> </w:t>
      </w:r>
      <w:r w:rsidRPr="00762580">
        <w:rPr>
          <w:rStyle w:val="26"/>
          <w:b w:val="0"/>
          <w:bCs/>
          <w:sz w:val="24"/>
          <w:szCs w:val="24"/>
        </w:rPr>
        <w:t>806»,</w:t>
      </w:r>
      <w:r w:rsidR="002A676A" w:rsidRPr="00762580">
        <w:rPr>
          <w:sz w:val="24"/>
          <w:szCs w:val="24"/>
        </w:rPr>
        <w:t xml:space="preserve"> </w:t>
      </w:r>
      <w:r w:rsidRPr="00762580">
        <w:rPr>
          <w:sz w:val="24"/>
          <w:szCs w:val="24"/>
        </w:rPr>
        <w:t>Собрание депутатов</w:t>
      </w:r>
      <w:proofErr w:type="gramEnd"/>
      <w:r w:rsidRPr="00762580">
        <w:rPr>
          <w:sz w:val="24"/>
          <w:szCs w:val="24"/>
        </w:rPr>
        <w:t xml:space="preserve"> </w:t>
      </w:r>
      <w:r w:rsidR="00245672">
        <w:rPr>
          <w:sz w:val="24"/>
          <w:szCs w:val="24"/>
        </w:rPr>
        <w:t>1-го Поныровского</w:t>
      </w:r>
      <w:r w:rsidRPr="00762580">
        <w:rPr>
          <w:sz w:val="24"/>
          <w:szCs w:val="24"/>
        </w:rPr>
        <w:t xml:space="preserve"> сельсовета </w:t>
      </w:r>
      <w:r w:rsidR="006C1890" w:rsidRPr="00762580">
        <w:rPr>
          <w:sz w:val="24"/>
          <w:szCs w:val="24"/>
        </w:rPr>
        <w:t>Поныровского</w:t>
      </w:r>
      <w:r w:rsidR="00245672">
        <w:rPr>
          <w:sz w:val="24"/>
          <w:szCs w:val="24"/>
        </w:rPr>
        <w:t xml:space="preserve"> района    РЕШИЛО</w:t>
      </w:r>
      <w:r w:rsidRPr="00762580">
        <w:rPr>
          <w:sz w:val="24"/>
          <w:szCs w:val="24"/>
        </w:rPr>
        <w:t>:</w:t>
      </w:r>
    </w:p>
    <w:p w:rsidR="006C1890" w:rsidRPr="00762580" w:rsidRDefault="006C1890" w:rsidP="00D6072B">
      <w:pPr>
        <w:ind w:firstLine="1134"/>
        <w:jc w:val="both"/>
        <w:rPr>
          <w:sz w:val="24"/>
          <w:szCs w:val="24"/>
        </w:rPr>
      </w:pPr>
    </w:p>
    <w:p w:rsidR="00744B31" w:rsidRPr="00762580" w:rsidRDefault="00744B31" w:rsidP="00D6072B">
      <w:pPr>
        <w:ind w:firstLine="1134"/>
        <w:jc w:val="both"/>
        <w:rPr>
          <w:sz w:val="24"/>
          <w:szCs w:val="24"/>
        </w:rPr>
      </w:pPr>
      <w:r w:rsidRPr="00762580">
        <w:rPr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245672" w:rsidRPr="00245672">
        <w:rPr>
          <w:sz w:val="24"/>
          <w:szCs w:val="24"/>
        </w:rPr>
        <w:t xml:space="preserve">1-й Поныровский </w:t>
      </w:r>
      <w:r w:rsidRPr="00762580">
        <w:rPr>
          <w:sz w:val="24"/>
          <w:szCs w:val="24"/>
        </w:rPr>
        <w:t xml:space="preserve">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(прилагается). </w:t>
      </w:r>
    </w:p>
    <w:p w:rsidR="00744B31" w:rsidRPr="00245672" w:rsidRDefault="00744B31" w:rsidP="00D6072B">
      <w:pPr>
        <w:pStyle w:val="ConsPlusTitle"/>
        <w:widowControl/>
        <w:ind w:firstLine="1134"/>
        <w:jc w:val="both"/>
        <w:rPr>
          <w:b w:val="0"/>
          <w:color w:val="FF0000"/>
        </w:rPr>
      </w:pPr>
      <w:r w:rsidRPr="00762580">
        <w:rPr>
          <w:b w:val="0"/>
        </w:rPr>
        <w:t xml:space="preserve">2. Решение Собрания депутатов </w:t>
      </w:r>
      <w:r w:rsidR="00245672">
        <w:rPr>
          <w:b w:val="0"/>
        </w:rPr>
        <w:t>1-го Поныровского</w:t>
      </w:r>
      <w:r w:rsidRPr="00762580">
        <w:rPr>
          <w:b w:val="0"/>
        </w:rPr>
        <w:t xml:space="preserve"> сельсовета </w:t>
      </w:r>
      <w:r w:rsidR="006C1890" w:rsidRPr="00762580">
        <w:rPr>
          <w:b w:val="0"/>
        </w:rPr>
        <w:t>Поныровского</w:t>
      </w:r>
      <w:r w:rsidRPr="00762580">
        <w:rPr>
          <w:b w:val="0"/>
        </w:rPr>
        <w:t xml:space="preserve"> района </w:t>
      </w:r>
      <w:r w:rsidRPr="00D00826">
        <w:rPr>
          <w:b w:val="0"/>
        </w:rPr>
        <w:t xml:space="preserve">от </w:t>
      </w:r>
      <w:r w:rsidR="00D00826" w:rsidRPr="00D00826">
        <w:rPr>
          <w:b w:val="0"/>
        </w:rPr>
        <w:t xml:space="preserve">28.12.2018 № 55 </w:t>
      </w:r>
      <w:r w:rsidRPr="00D00826">
        <w:rPr>
          <w:b w:val="0"/>
        </w:rPr>
        <w:t>«</w:t>
      </w:r>
      <w:r w:rsidR="002A676A" w:rsidRPr="00D00826">
        <w:rPr>
          <w:b w:val="0"/>
          <w:bCs w:val="0"/>
        </w:rPr>
        <w:t xml:space="preserve">Об утверждении Положения о порядке и условиях приватизации </w:t>
      </w:r>
      <w:r w:rsidR="006C1890" w:rsidRPr="00D00826">
        <w:rPr>
          <w:b w:val="0"/>
          <w:bCs w:val="0"/>
        </w:rPr>
        <w:t xml:space="preserve"> муниципального</w:t>
      </w:r>
      <w:r w:rsidR="002A676A" w:rsidRPr="00D00826">
        <w:rPr>
          <w:b w:val="0"/>
          <w:bCs w:val="0"/>
        </w:rPr>
        <w:t xml:space="preserve"> </w:t>
      </w:r>
      <w:r w:rsidR="006C1890" w:rsidRPr="00D00826">
        <w:rPr>
          <w:b w:val="0"/>
          <w:bCs w:val="0"/>
        </w:rPr>
        <w:t xml:space="preserve">имущества  </w:t>
      </w:r>
      <w:r w:rsidR="00D00826" w:rsidRPr="00D00826">
        <w:rPr>
          <w:b w:val="0"/>
          <w:bCs w:val="0"/>
        </w:rPr>
        <w:t>1-го Поныровского</w:t>
      </w:r>
      <w:r w:rsidR="006C1890" w:rsidRPr="00D00826">
        <w:rPr>
          <w:b w:val="0"/>
          <w:bCs w:val="0"/>
        </w:rPr>
        <w:t xml:space="preserve">  сельсовета Поныровского</w:t>
      </w:r>
      <w:r w:rsidR="002A676A" w:rsidRPr="00D00826">
        <w:rPr>
          <w:b w:val="0"/>
          <w:bCs w:val="0"/>
        </w:rPr>
        <w:t xml:space="preserve"> района</w:t>
      </w:r>
      <w:r w:rsidR="006C1890" w:rsidRPr="00D00826">
        <w:t>»</w:t>
      </w:r>
      <w:r w:rsidRPr="00D00826">
        <w:t xml:space="preserve"> </w:t>
      </w:r>
      <w:r w:rsidRPr="00D00826">
        <w:rPr>
          <w:b w:val="0"/>
        </w:rPr>
        <w:t>считать утратившим силу.</w:t>
      </w:r>
    </w:p>
    <w:p w:rsidR="00744B31" w:rsidRPr="00762580" w:rsidRDefault="00744B31" w:rsidP="00D6072B">
      <w:pPr>
        <w:pStyle w:val="19"/>
        <w:ind w:firstLine="1134"/>
        <w:jc w:val="both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 xml:space="preserve">3. Разместить в сети «Интернет» на  сайте Администрации </w:t>
      </w:r>
      <w:r w:rsidR="00245672">
        <w:rPr>
          <w:rFonts w:ascii="Times New Roman" w:hAnsi="Times New Roman"/>
          <w:sz w:val="24"/>
          <w:szCs w:val="24"/>
        </w:rPr>
        <w:t>1-го Поныровского</w:t>
      </w:r>
      <w:r w:rsidRPr="00762580">
        <w:rPr>
          <w:rFonts w:ascii="Times New Roman" w:hAnsi="Times New Roman"/>
          <w:sz w:val="24"/>
          <w:szCs w:val="24"/>
        </w:rPr>
        <w:t xml:space="preserve"> сельсовета </w:t>
      </w:r>
      <w:r w:rsidR="006C1890" w:rsidRPr="00762580">
        <w:rPr>
          <w:rFonts w:ascii="Times New Roman" w:hAnsi="Times New Roman"/>
          <w:sz w:val="24"/>
          <w:szCs w:val="24"/>
        </w:rPr>
        <w:t>Поныровского</w:t>
      </w:r>
      <w:r w:rsidRPr="00762580">
        <w:rPr>
          <w:rFonts w:ascii="Times New Roman" w:hAnsi="Times New Roman"/>
          <w:sz w:val="24"/>
          <w:szCs w:val="24"/>
        </w:rPr>
        <w:t xml:space="preserve"> района. </w:t>
      </w:r>
    </w:p>
    <w:p w:rsidR="00744B31" w:rsidRPr="00762580" w:rsidRDefault="00744B31" w:rsidP="00D6072B">
      <w:pPr>
        <w:pStyle w:val="19"/>
        <w:ind w:firstLine="1134"/>
        <w:jc w:val="both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>4. Решение вступает в силу со дня его опубликования.</w:t>
      </w:r>
    </w:p>
    <w:p w:rsidR="00744B31" w:rsidRPr="00762580" w:rsidRDefault="00744B31" w:rsidP="00E92DA8">
      <w:pPr>
        <w:pStyle w:val="19"/>
        <w:jc w:val="both"/>
        <w:rPr>
          <w:rFonts w:ascii="Times New Roman" w:hAnsi="Times New Roman"/>
          <w:sz w:val="24"/>
          <w:szCs w:val="24"/>
        </w:rPr>
      </w:pPr>
    </w:p>
    <w:p w:rsidR="005504C3" w:rsidRPr="00762580" w:rsidRDefault="005504C3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744B31" w:rsidRPr="00762580" w:rsidRDefault="00744B31" w:rsidP="00E92DA8">
      <w:pPr>
        <w:pStyle w:val="19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44B31" w:rsidRPr="00762580" w:rsidRDefault="00245672" w:rsidP="00E92DA8">
      <w:pPr>
        <w:pStyle w:val="19"/>
        <w:rPr>
          <w:rFonts w:ascii="Times New Roman" w:hAnsi="Times New Roman"/>
          <w:sz w:val="24"/>
          <w:szCs w:val="24"/>
        </w:rPr>
      </w:pPr>
      <w:r w:rsidRPr="00245672">
        <w:rPr>
          <w:rFonts w:ascii="Times New Roman" w:hAnsi="Times New Roman"/>
          <w:sz w:val="24"/>
          <w:szCs w:val="24"/>
        </w:rPr>
        <w:t xml:space="preserve">1-го Поныровского </w:t>
      </w:r>
      <w:r w:rsidR="00744B31" w:rsidRPr="00762580">
        <w:rPr>
          <w:rFonts w:ascii="Times New Roman" w:hAnsi="Times New Roman"/>
          <w:sz w:val="24"/>
          <w:szCs w:val="24"/>
        </w:rPr>
        <w:t xml:space="preserve">сельсовета </w:t>
      </w:r>
    </w:p>
    <w:p w:rsidR="00744B31" w:rsidRPr="00762580" w:rsidRDefault="006C1890" w:rsidP="00E92DA8">
      <w:pPr>
        <w:pStyle w:val="19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>Поныровского</w:t>
      </w:r>
      <w:r w:rsidR="00744B31" w:rsidRPr="00762580">
        <w:rPr>
          <w:rFonts w:ascii="Times New Roman" w:hAnsi="Times New Roman"/>
          <w:sz w:val="24"/>
          <w:szCs w:val="24"/>
        </w:rPr>
        <w:t xml:space="preserve"> района                                      </w:t>
      </w:r>
      <w:r w:rsidR="00A824A1" w:rsidRPr="00762580">
        <w:rPr>
          <w:rFonts w:ascii="Times New Roman" w:hAnsi="Times New Roman"/>
          <w:sz w:val="24"/>
          <w:szCs w:val="24"/>
        </w:rPr>
        <w:t xml:space="preserve">                 </w:t>
      </w:r>
      <w:r w:rsidR="00744B31" w:rsidRPr="00762580">
        <w:rPr>
          <w:rFonts w:ascii="Times New Roman" w:hAnsi="Times New Roman"/>
          <w:sz w:val="24"/>
          <w:szCs w:val="24"/>
        </w:rPr>
        <w:t xml:space="preserve">            </w:t>
      </w:r>
      <w:r w:rsidR="00245672">
        <w:rPr>
          <w:rFonts w:ascii="Times New Roman" w:hAnsi="Times New Roman"/>
          <w:sz w:val="24"/>
          <w:szCs w:val="24"/>
        </w:rPr>
        <w:t>Н.А. Ломакина</w:t>
      </w:r>
    </w:p>
    <w:p w:rsidR="00744B31" w:rsidRPr="00762580" w:rsidRDefault="00744B31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68542C" w:rsidRPr="00762580" w:rsidRDefault="0068542C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744B31" w:rsidRPr="00762580" w:rsidRDefault="00744B31" w:rsidP="00E92DA8">
      <w:pPr>
        <w:pStyle w:val="19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 xml:space="preserve">Глава </w:t>
      </w:r>
      <w:r w:rsidR="00245672" w:rsidRPr="00245672">
        <w:rPr>
          <w:rFonts w:ascii="Times New Roman" w:hAnsi="Times New Roman"/>
          <w:sz w:val="24"/>
          <w:szCs w:val="24"/>
        </w:rPr>
        <w:t xml:space="preserve">1-го Поныровского </w:t>
      </w:r>
      <w:r w:rsidRPr="00762580">
        <w:rPr>
          <w:rFonts w:ascii="Times New Roman" w:hAnsi="Times New Roman"/>
          <w:sz w:val="24"/>
          <w:szCs w:val="24"/>
        </w:rPr>
        <w:t>сельсовета</w:t>
      </w:r>
    </w:p>
    <w:p w:rsidR="00744B31" w:rsidRPr="00762580" w:rsidRDefault="006C1890" w:rsidP="00E92DA8">
      <w:pPr>
        <w:pStyle w:val="19"/>
        <w:rPr>
          <w:rFonts w:ascii="Times New Roman" w:hAnsi="Times New Roman"/>
          <w:sz w:val="24"/>
          <w:szCs w:val="24"/>
        </w:rPr>
      </w:pPr>
      <w:r w:rsidRPr="00762580">
        <w:rPr>
          <w:rFonts w:ascii="Times New Roman" w:hAnsi="Times New Roman"/>
          <w:sz w:val="24"/>
          <w:szCs w:val="24"/>
        </w:rPr>
        <w:t>Поныровского</w:t>
      </w:r>
      <w:r w:rsidR="00744B31" w:rsidRPr="00762580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</w:t>
      </w:r>
      <w:r w:rsidR="00245672">
        <w:rPr>
          <w:rFonts w:ascii="Times New Roman" w:hAnsi="Times New Roman"/>
          <w:sz w:val="24"/>
          <w:szCs w:val="24"/>
        </w:rPr>
        <w:t>О. И. Бородкина</w:t>
      </w:r>
    </w:p>
    <w:p w:rsidR="00A824A1" w:rsidRPr="00762580" w:rsidRDefault="00A824A1" w:rsidP="00126666">
      <w:pPr>
        <w:pStyle w:val="ConsPlusTitle"/>
        <w:widowControl/>
        <w:jc w:val="right"/>
        <w:outlineLvl w:val="0"/>
        <w:rPr>
          <w:b w:val="0"/>
        </w:rPr>
      </w:pPr>
    </w:p>
    <w:p w:rsidR="002A676A" w:rsidRPr="00762580" w:rsidRDefault="002A676A" w:rsidP="002A676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E829E1" w:rsidRPr="00762580" w:rsidRDefault="00E829E1" w:rsidP="002A676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E829E1" w:rsidRDefault="00E829E1" w:rsidP="002A676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45672" w:rsidRDefault="00245672" w:rsidP="002A676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45672" w:rsidRPr="00762580" w:rsidRDefault="00245672" w:rsidP="002A676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8815BD" w:rsidRDefault="008815BD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p w:rsidR="00744B31" w:rsidRPr="00245672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245672">
        <w:rPr>
          <w:b w:val="0"/>
          <w:sz w:val="22"/>
          <w:szCs w:val="22"/>
        </w:rPr>
        <w:lastRenderedPageBreak/>
        <w:t>УТВЕРЖДЕНО</w:t>
      </w:r>
    </w:p>
    <w:p w:rsidR="00744B31" w:rsidRPr="00245672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245672">
        <w:rPr>
          <w:b w:val="0"/>
          <w:sz w:val="22"/>
          <w:szCs w:val="22"/>
        </w:rPr>
        <w:t xml:space="preserve">решением Собрания депутатов </w:t>
      </w:r>
    </w:p>
    <w:p w:rsidR="00744B31" w:rsidRPr="00245672" w:rsidRDefault="00245672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245672">
        <w:rPr>
          <w:b w:val="0"/>
          <w:sz w:val="22"/>
          <w:szCs w:val="22"/>
        </w:rPr>
        <w:t xml:space="preserve">1-го Поныровского </w:t>
      </w:r>
      <w:r w:rsidR="00744B31" w:rsidRPr="00245672">
        <w:rPr>
          <w:b w:val="0"/>
          <w:sz w:val="22"/>
          <w:szCs w:val="22"/>
        </w:rPr>
        <w:t xml:space="preserve">сельсовета </w:t>
      </w:r>
    </w:p>
    <w:p w:rsidR="00744B31" w:rsidRPr="00245672" w:rsidRDefault="006C1890" w:rsidP="00126666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245672">
        <w:rPr>
          <w:b w:val="0"/>
          <w:sz w:val="22"/>
          <w:szCs w:val="22"/>
        </w:rPr>
        <w:t>Поныровского</w:t>
      </w:r>
      <w:r w:rsidR="00744B31" w:rsidRPr="00245672">
        <w:rPr>
          <w:b w:val="0"/>
          <w:sz w:val="22"/>
          <w:szCs w:val="22"/>
        </w:rPr>
        <w:t xml:space="preserve"> района </w:t>
      </w:r>
    </w:p>
    <w:p w:rsidR="00744B31" w:rsidRPr="00245672" w:rsidRDefault="00744B31" w:rsidP="00126666">
      <w:pPr>
        <w:pStyle w:val="ConsPlusTitle"/>
        <w:widowControl/>
        <w:jc w:val="right"/>
        <w:outlineLvl w:val="0"/>
        <w:rPr>
          <w:b w:val="0"/>
          <w:sz w:val="22"/>
          <w:szCs w:val="22"/>
          <w:u w:val="single"/>
        </w:rPr>
      </w:pPr>
      <w:r w:rsidRPr="00245672">
        <w:rPr>
          <w:b w:val="0"/>
          <w:sz w:val="22"/>
          <w:szCs w:val="22"/>
        </w:rPr>
        <w:t xml:space="preserve">от </w:t>
      </w:r>
      <w:r w:rsidR="00346ABA">
        <w:rPr>
          <w:b w:val="0"/>
          <w:sz w:val="22"/>
          <w:szCs w:val="22"/>
        </w:rPr>
        <w:t>18.03</w:t>
      </w:r>
      <w:r w:rsidR="008815BD">
        <w:rPr>
          <w:b w:val="0"/>
          <w:sz w:val="22"/>
          <w:szCs w:val="22"/>
        </w:rPr>
        <w:t>.</w:t>
      </w:r>
      <w:r w:rsidRPr="00245672">
        <w:rPr>
          <w:b w:val="0"/>
          <w:sz w:val="22"/>
          <w:szCs w:val="22"/>
        </w:rPr>
        <w:t>202</w:t>
      </w:r>
      <w:r w:rsidR="009E44F1" w:rsidRPr="00245672">
        <w:rPr>
          <w:b w:val="0"/>
          <w:sz w:val="22"/>
          <w:szCs w:val="22"/>
        </w:rPr>
        <w:t>2</w:t>
      </w:r>
      <w:r w:rsidRPr="00245672">
        <w:rPr>
          <w:b w:val="0"/>
          <w:sz w:val="22"/>
          <w:szCs w:val="22"/>
        </w:rPr>
        <w:t>г.  №</w:t>
      </w:r>
      <w:r w:rsidR="008815BD">
        <w:rPr>
          <w:b w:val="0"/>
          <w:sz w:val="22"/>
          <w:szCs w:val="22"/>
        </w:rPr>
        <w:t xml:space="preserve"> 16</w:t>
      </w:r>
      <w:r w:rsidRPr="00245672">
        <w:rPr>
          <w:b w:val="0"/>
          <w:sz w:val="22"/>
          <w:szCs w:val="22"/>
          <w:u w:val="single"/>
        </w:rPr>
        <w:t xml:space="preserve"> </w:t>
      </w:r>
    </w:p>
    <w:p w:rsidR="00744B31" w:rsidRPr="00762580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62580" w:rsidRDefault="00744B31" w:rsidP="00126666">
      <w:pPr>
        <w:pStyle w:val="ConsPlusTitle"/>
        <w:widowControl/>
        <w:jc w:val="center"/>
        <w:outlineLvl w:val="0"/>
      </w:pPr>
      <w:r w:rsidRPr="00762580">
        <w:t>ПОЛОЖЕНИЕ</w:t>
      </w:r>
    </w:p>
    <w:p w:rsidR="00744B31" w:rsidRPr="00762580" w:rsidRDefault="00744B31" w:rsidP="00126666">
      <w:pPr>
        <w:pStyle w:val="ConsPlusTitle"/>
        <w:widowControl/>
        <w:jc w:val="center"/>
        <w:outlineLvl w:val="0"/>
      </w:pPr>
      <w:r w:rsidRPr="00762580">
        <w:t>О ПОРЯДКЕ И УСЛОВИЯХ ПРИВАТИЗАЦИИ МУНИЦИПАЛЬНОГО ИМУЩЕСТВА МУНИЦИПАЛЬНОГО ОБРАЗОВАНИЯ «</w:t>
      </w:r>
      <w:r w:rsidR="00245672">
        <w:t>1-Й ПОНЫРОВСКИЙ</w:t>
      </w:r>
      <w:r w:rsidRPr="00762580">
        <w:t xml:space="preserve"> СЕЛЬСОВЕТ» </w:t>
      </w:r>
      <w:r w:rsidR="006C1890" w:rsidRPr="00762580">
        <w:t>ПОНЫРОВСКОГО</w:t>
      </w:r>
      <w:r w:rsidRPr="00762580">
        <w:t xml:space="preserve"> РАЙОНА КУРСКОЙ ОБЛАСТИ</w:t>
      </w:r>
    </w:p>
    <w:p w:rsidR="00744B31" w:rsidRPr="00762580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62580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1. ОБЩИЕ ПОЛОЖЕНИЯ</w:t>
      </w:r>
    </w:p>
    <w:p w:rsidR="00744B31" w:rsidRPr="00245672" w:rsidRDefault="00744B31" w:rsidP="005504C3">
      <w:pPr>
        <w:autoSpaceDE w:val="0"/>
        <w:autoSpaceDN w:val="0"/>
        <w:adjustRightInd w:val="0"/>
        <w:ind w:firstLine="1134"/>
        <w:jc w:val="both"/>
        <w:rPr>
          <w:color w:val="FF0000"/>
          <w:sz w:val="24"/>
          <w:szCs w:val="24"/>
        </w:rPr>
      </w:pPr>
      <w:r w:rsidRPr="00762580">
        <w:rPr>
          <w:sz w:val="24"/>
          <w:szCs w:val="24"/>
        </w:rPr>
        <w:t xml:space="preserve"> </w:t>
      </w:r>
      <w:proofErr w:type="gramStart"/>
      <w:r w:rsidRPr="00762580">
        <w:rPr>
          <w:sz w:val="24"/>
          <w:szCs w:val="24"/>
        </w:rPr>
        <w:t>1.1.Настоящее Положение о порядке и условиях приватиза</w:t>
      </w:r>
      <w:bookmarkStart w:id="0" w:name="_GoBack"/>
      <w:bookmarkEnd w:id="0"/>
      <w:r w:rsidRPr="00762580">
        <w:rPr>
          <w:sz w:val="24"/>
          <w:szCs w:val="24"/>
        </w:rPr>
        <w:t>ции муниципального имущества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8" w:history="1">
        <w:r w:rsidRPr="00762580">
          <w:rPr>
            <w:sz w:val="24"/>
            <w:szCs w:val="24"/>
          </w:rPr>
          <w:t>кодексом</w:t>
        </w:r>
      </w:hyperlink>
      <w:r w:rsidRPr="00762580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29.07.1998 N</w:t>
      </w:r>
      <w:proofErr w:type="gramEnd"/>
      <w:r w:rsidRPr="00762580">
        <w:rPr>
          <w:sz w:val="24"/>
          <w:szCs w:val="24"/>
        </w:rPr>
        <w:t xml:space="preserve"> </w:t>
      </w:r>
      <w:proofErr w:type="gramStart"/>
      <w:r w:rsidRPr="00762580">
        <w:rPr>
          <w:sz w:val="24"/>
          <w:szCs w:val="24"/>
        </w:rPr>
        <w:t xml:space="preserve">135-ФЗ "Об оценочной деятельности в Российской Федерации", </w:t>
      </w:r>
      <w:hyperlink r:id="rId12" w:history="1">
        <w:r w:rsidRPr="00762580">
          <w:rPr>
            <w:sz w:val="24"/>
            <w:szCs w:val="24"/>
          </w:rPr>
          <w:t>постановлением</w:t>
        </w:r>
      </w:hyperlink>
      <w:r w:rsidRPr="00762580">
        <w:rPr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3" w:history="1">
        <w:r w:rsidRPr="00762580">
          <w:rPr>
            <w:sz w:val="24"/>
            <w:szCs w:val="24"/>
          </w:rPr>
          <w:t>постановлением</w:t>
        </w:r>
      </w:hyperlink>
      <w:r w:rsidRPr="00762580">
        <w:rPr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</w:t>
      </w:r>
      <w:proofErr w:type="gramEnd"/>
      <w:r w:rsidRPr="00762580">
        <w:rPr>
          <w:sz w:val="24"/>
          <w:szCs w:val="24"/>
        </w:rPr>
        <w:t xml:space="preserve"> на специализированном аукционе",  </w:t>
      </w:r>
      <w:hyperlink r:id="rId14" w:history="1">
        <w:r w:rsidRPr="00762580">
          <w:rPr>
            <w:sz w:val="24"/>
            <w:szCs w:val="24"/>
          </w:rPr>
          <w:t>Уставом</w:t>
        </w:r>
      </w:hyperlink>
      <w:r w:rsidRPr="00762580">
        <w:rPr>
          <w:sz w:val="24"/>
          <w:szCs w:val="24"/>
        </w:rPr>
        <w:t xml:space="preserve">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области, решением собрания депутатов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AD428D">
        <w:rPr>
          <w:color w:val="auto"/>
          <w:sz w:val="24"/>
          <w:szCs w:val="24"/>
        </w:rPr>
        <w:t>Поныровского</w:t>
      </w:r>
      <w:r w:rsidRPr="00AD428D">
        <w:rPr>
          <w:color w:val="auto"/>
          <w:sz w:val="24"/>
          <w:szCs w:val="24"/>
        </w:rPr>
        <w:t xml:space="preserve"> района Курской области от </w:t>
      </w:r>
      <w:r w:rsidR="00AD428D" w:rsidRPr="00AD428D">
        <w:rPr>
          <w:color w:val="auto"/>
          <w:sz w:val="24"/>
          <w:szCs w:val="24"/>
        </w:rPr>
        <w:t xml:space="preserve"> 26.12.2016 года   №32 </w:t>
      </w:r>
      <w:r w:rsidRPr="00AD428D">
        <w:rPr>
          <w:color w:val="auto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AD428D" w:rsidRPr="00AD428D">
        <w:rPr>
          <w:color w:val="auto"/>
          <w:sz w:val="24"/>
          <w:szCs w:val="24"/>
        </w:rPr>
        <w:t>1-й Поныровский</w:t>
      </w:r>
      <w:r w:rsidRPr="00AD428D">
        <w:rPr>
          <w:color w:val="auto"/>
          <w:sz w:val="24"/>
          <w:szCs w:val="24"/>
        </w:rPr>
        <w:t xml:space="preserve"> сельсовет» </w:t>
      </w:r>
      <w:r w:rsidR="006C1890" w:rsidRPr="00AD428D">
        <w:rPr>
          <w:color w:val="auto"/>
          <w:sz w:val="24"/>
          <w:szCs w:val="24"/>
        </w:rPr>
        <w:t>Поныровского</w:t>
      </w:r>
      <w:r w:rsidRPr="00AD428D">
        <w:rPr>
          <w:color w:val="auto"/>
          <w:sz w:val="24"/>
          <w:szCs w:val="24"/>
        </w:rPr>
        <w:t xml:space="preserve"> района Курской области».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природных ресурсов;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муниципального жилищного фонда;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</w:t>
      </w:r>
      <w:r w:rsidRPr="00762580">
        <w:rPr>
          <w:sz w:val="24"/>
          <w:szCs w:val="24"/>
        </w:rPr>
        <w:lastRenderedPageBreak/>
        <w:t>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 w:rsidRPr="00762580">
          <w:rPr>
            <w:sz w:val="24"/>
            <w:szCs w:val="24"/>
          </w:rPr>
          <w:t>статьей 25</w:t>
        </w:r>
      </w:hyperlink>
      <w:r w:rsidRPr="00762580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 </w:t>
      </w:r>
    </w:p>
    <w:p w:rsidR="00AE54DB" w:rsidRPr="00762580" w:rsidRDefault="00AE54DB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2.ОСНОВНЫЕ ЦЕЛИ И НАПРАВЛЕНИЯ ПРИВАТИЗАЦИИ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2.1. Основные цели приватизации: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поступление дополнительных финансовых сре</w:t>
      </w:r>
      <w:proofErr w:type="gramStart"/>
      <w:r w:rsidRPr="00762580">
        <w:rPr>
          <w:sz w:val="24"/>
          <w:szCs w:val="24"/>
        </w:rPr>
        <w:t>дств в б</w:t>
      </w:r>
      <w:proofErr w:type="gramEnd"/>
      <w:r w:rsidRPr="00762580">
        <w:rPr>
          <w:sz w:val="24"/>
          <w:szCs w:val="24"/>
        </w:rPr>
        <w:t xml:space="preserve">юджет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2.2. Основные направления приватизации: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- участие в управлении и защита интересов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 xml:space="preserve">- освобождение от непрофильного имущества, обремененного содержанием за счет средств бюджета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 w:rsidR="00AE54DB" w:rsidRPr="0076258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3.1. К компетенции собрания депутатов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 относится: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2) осуществление </w:t>
      </w:r>
      <w:proofErr w:type="gramStart"/>
      <w:r w:rsidRPr="00762580">
        <w:rPr>
          <w:sz w:val="24"/>
          <w:szCs w:val="24"/>
        </w:rPr>
        <w:t>контроля за</w:t>
      </w:r>
      <w:proofErr w:type="gramEnd"/>
      <w:r w:rsidRPr="00762580">
        <w:rPr>
          <w:sz w:val="24"/>
          <w:szCs w:val="24"/>
        </w:rPr>
        <w:t xml:space="preserve"> выполнением Администрацией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3.2. К компетенции Администрации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 относится: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проекта Программы приватизации;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(далее – Комиссия);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245672">
        <w:rPr>
          <w:b/>
          <w:sz w:val="24"/>
          <w:szCs w:val="24"/>
        </w:rPr>
        <w:t>1-Й ПОНЫРОВСКИЙ</w:t>
      </w:r>
      <w:r w:rsidRPr="00762580">
        <w:rPr>
          <w:b/>
          <w:sz w:val="24"/>
          <w:szCs w:val="24"/>
        </w:rPr>
        <w:t xml:space="preserve"> СЕЛЬСОВЕТ» </w:t>
      </w:r>
      <w:r w:rsidR="006C1890" w:rsidRPr="00762580">
        <w:rPr>
          <w:b/>
          <w:sz w:val="24"/>
          <w:szCs w:val="24"/>
        </w:rPr>
        <w:t>ПОНЫРОВСКОГО</w:t>
      </w:r>
      <w:r w:rsidRPr="00762580">
        <w:rPr>
          <w:b/>
          <w:sz w:val="24"/>
          <w:szCs w:val="24"/>
        </w:rPr>
        <w:t xml:space="preserve"> РАЙОНА </w:t>
      </w:r>
    </w:p>
    <w:p w:rsidR="00AE54DB" w:rsidRPr="0076258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утверждается состав Комиссии.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4.4. К компетенции Комиссии относятся: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5. СУБЪЕКТЫ И ОБЪЕКТЫ ПРИВАТИЗАЦИИ</w:t>
      </w:r>
    </w:p>
    <w:p w:rsidR="00AE54DB" w:rsidRPr="0076258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5.1. Субъектами приватизации в муниципальном образовании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 являются: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245672">
        <w:rPr>
          <w:sz w:val="24"/>
          <w:szCs w:val="24"/>
        </w:rPr>
        <w:t>1-й Поныровский</w:t>
      </w:r>
      <w:r w:rsidRPr="00762580">
        <w:rPr>
          <w:sz w:val="24"/>
          <w:szCs w:val="24"/>
        </w:rPr>
        <w:t xml:space="preserve"> сельсовет»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2) продавец – Администрация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6" w:history="1">
        <w:r w:rsidRPr="00762580">
          <w:rPr>
            <w:sz w:val="24"/>
            <w:szCs w:val="24"/>
          </w:rPr>
          <w:t>статьей 5</w:t>
        </w:r>
      </w:hyperlink>
      <w:r w:rsidRPr="00762580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отсутствие средств для развития производства;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6. ПЛАНИРОВАНИЕ ПРИВАТИЗАЦИИ МУНИЦИПАЛЬНОГО ИМУЩЕСТВА</w:t>
      </w:r>
    </w:p>
    <w:p w:rsidR="00AE54DB" w:rsidRPr="00762580" w:rsidRDefault="00AE54DB" w:rsidP="005504C3">
      <w:pPr>
        <w:pStyle w:val="210"/>
        <w:shd w:val="clear" w:color="auto" w:fill="auto"/>
        <w:ind w:firstLine="1134"/>
        <w:rPr>
          <w:rStyle w:val="26"/>
          <w:b w:val="0"/>
          <w:bCs/>
          <w:color w:val="000000"/>
          <w:sz w:val="24"/>
          <w:szCs w:val="24"/>
        </w:rPr>
      </w:pP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245672">
        <w:rPr>
          <w:rStyle w:val="26"/>
          <w:b w:val="0"/>
          <w:bCs/>
          <w:color w:val="000000"/>
          <w:sz w:val="24"/>
          <w:szCs w:val="24"/>
        </w:rPr>
        <w:t>1-й Поныровский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62580" w:rsidRDefault="00744B31" w:rsidP="005504C3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proofErr w:type="gramStart"/>
      <w:r w:rsidRPr="00762580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245672">
        <w:rPr>
          <w:rStyle w:val="26"/>
          <w:b w:val="0"/>
          <w:bCs/>
          <w:color w:val="000000"/>
          <w:sz w:val="24"/>
          <w:szCs w:val="24"/>
        </w:rPr>
        <w:t>1-й Поныровский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245672">
        <w:rPr>
          <w:rStyle w:val="26"/>
          <w:b w:val="0"/>
          <w:bCs/>
          <w:color w:val="000000"/>
          <w:sz w:val="24"/>
          <w:szCs w:val="24"/>
        </w:rPr>
        <w:t>1-й Поныровский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245672">
        <w:rPr>
          <w:rStyle w:val="26"/>
          <w:b w:val="0"/>
          <w:bCs/>
          <w:color w:val="000000"/>
          <w:sz w:val="24"/>
          <w:szCs w:val="24"/>
        </w:rPr>
        <w:t>1-й Поныровский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rStyle w:val="26"/>
          <w:b w:val="0"/>
          <w:bCs/>
          <w:color w:val="000000"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1040"/>
        </w:tabs>
        <w:spacing w:line="278" w:lineRule="exact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1042"/>
        </w:tabs>
        <w:spacing w:line="274" w:lineRule="exact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а)</w:t>
      </w:r>
      <w:r w:rsidRPr="00762580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1057"/>
        </w:tabs>
        <w:spacing w:line="269" w:lineRule="exact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б)</w:t>
      </w:r>
      <w:r w:rsidRPr="00762580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1057"/>
        </w:tabs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в)</w:t>
      </w:r>
      <w:r w:rsidRPr="00762580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62580" w:rsidRDefault="00744B31" w:rsidP="005504C3">
      <w:pPr>
        <w:pStyle w:val="210"/>
        <w:shd w:val="clear" w:color="auto" w:fill="auto"/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 xml:space="preserve">-доля в уставном капитале общества с ограниченной ответственностью, </w:t>
      </w:r>
      <w:r w:rsidRPr="00762580">
        <w:rPr>
          <w:rStyle w:val="26"/>
          <w:b w:val="0"/>
          <w:bCs/>
          <w:color w:val="000000"/>
          <w:sz w:val="24"/>
          <w:szCs w:val="24"/>
        </w:rPr>
        <w:lastRenderedPageBreak/>
        <w:t>принадлежащая муниципальному образованию и подлежащая приватизации;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1062"/>
        </w:tabs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>г)</w:t>
      </w:r>
      <w:r w:rsidRPr="00762580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900"/>
        </w:tabs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900"/>
          <w:tab w:val="left" w:pos="1042"/>
        </w:tabs>
        <w:ind w:firstLine="1134"/>
        <w:rPr>
          <w:b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62580" w:rsidRDefault="00744B31" w:rsidP="005504C3">
      <w:pPr>
        <w:pStyle w:val="210"/>
        <w:shd w:val="clear" w:color="auto" w:fill="auto"/>
        <w:tabs>
          <w:tab w:val="left" w:pos="993"/>
        </w:tabs>
        <w:ind w:firstLine="1134"/>
        <w:rPr>
          <w:rStyle w:val="26"/>
          <w:b w:val="0"/>
          <w:bCs/>
          <w:color w:val="000000"/>
          <w:sz w:val="24"/>
          <w:szCs w:val="24"/>
        </w:rPr>
      </w:pPr>
      <w:r w:rsidRPr="00762580">
        <w:rPr>
          <w:rStyle w:val="26"/>
          <w:b w:val="0"/>
          <w:bCs/>
          <w:color w:val="000000"/>
          <w:sz w:val="24"/>
          <w:szCs w:val="24"/>
        </w:rPr>
        <w:tab/>
      </w:r>
      <w:proofErr w:type="gramStart"/>
      <w:r w:rsidRPr="00762580">
        <w:rPr>
          <w:rStyle w:val="26"/>
          <w:b w:val="0"/>
          <w:bCs/>
          <w:color w:val="000000"/>
          <w:sz w:val="24"/>
          <w:szCs w:val="24"/>
        </w:rPr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245672" w:rsidRPr="00245672">
        <w:rPr>
          <w:rStyle w:val="26"/>
          <w:b w:val="0"/>
          <w:bCs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b w:val="0"/>
          <w:bCs/>
          <w:color w:val="000000"/>
          <w:sz w:val="24"/>
          <w:szCs w:val="24"/>
        </w:rPr>
        <w:t>Поныровского</w:t>
      </w:r>
      <w:r w:rsidRPr="00762580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62580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  <w:proofErr w:type="gramEnd"/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7. ПОРЯДОК ПРИНЯТИЯ РЕШЕНИЙ ОБ УСЛОВИЯХ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ПРИВАТИЗАЦИИ МУНИЦИПАЛЬНОГО ИМУЩЕСТВА</w:t>
      </w:r>
    </w:p>
    <w:p w:rsidR="00AE54DB" w:rsidRPr="00762580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 путем издания постановления Администрации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7.2. В соответствии с утвержденной собранием депутатов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способ приватизации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начальную цену;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состав комиссии по проведению приватизации;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7" w:history="1">
        <w:r w:rsidRPr="00762580">
          <w:rPr>
            <w:sz w:val="24"/>
            <w:szCs w:val="24"/>
          </w:rPr>
          <w:t>закона</w:t>
        </w:r>
      </w:hyperlink>
      <w:r w:rsidRPr="00762580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62580" w:rsidRDefault="00744B31" w:rsidP="005504C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8. ИНФОРМАЦИОННОЕ ОБЕСПЕЧЕНИЕ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ПРИВАТИЗАЦИИ МУНИЦИПАЛЬНОГО ИМУЩЕСТВА</w:t>
      </w:r>
    </w:p>
    <w:p w:rsidR="005504C3" w:rsidRPr="00762580" w:rsidRDefault="005504C3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способ приватизации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начальная цена продажи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форма подачи предложений о цене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</w:t>
      </w:r>
      <w:r w:rsidR="00C8620B" w:rsidRPr="00762580">
        <w:rPr>
          <w:sz w:val="24"/>
          <w:szCs w:val="24"/>
        </w:rPr>
        <w:t>десяти</w:t>
      </w:r>
      <w:r w:rsidRPr="00762580">
        <w:rPr>
          <w:sz w:val="24"/>
          <w:szCs w:val="24"/>
        </w:rPr>
        <w:t xml:space="preserve"> дней со дня совершения указанных сделок.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2) дата и место проведения торгов;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3) наименование продавца такого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4) количество поданных заявок;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5) лица, признанные участниками торгов;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6) цена сделки приватизации;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5504C3" w:rsidRPr="00762580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9.1. Способы приватизации муниципального имущества: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продажа муниципального имущества на аукционе;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продажа муниципального имущества на конкурсе;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8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9.2. Продажа муниципального имущества на конкурсе.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9.2.1. Порядок подготовки и условия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1) Продавец при проведении конкурса создает Комиссию.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 xml:space="preserve">3) При продаже имущества, находящегося в муниципальной </w:t>
      </w:r>
      <w:proofErr w:type="gramStart"/>
      <w:r w:rsidRPr="00762580">
        <w:rPr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762580">
        <w:rPr>
          <w:sz w:val="24"/>
          <w:szCs w:val="24"/>
        </w:rPr>
        <w:t xml:space="preserve"> и утверждаются Администрацией </w:t>
      </w:r>
      <w:r w:rsidR="00245672" w:rsidRPr="00245672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- вести учет договоров купли-продажи имущества, заключенных по результатам конкурса;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Указанная проверка проводится Комиссией.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0"/>
        <w:rPr>
          <w:sz w:val="24"/>
          <w:szCs w:val="24"/>
        </w:rPr>
      </w:pPr>
      <w:r w:rsidRPr="00762580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762580">
        <w:rPr>
          <w:sz w:val="24"/>
          <w:szCs w:val="24"/>
        </w:rPr>
        <w:t>письменными</w:t>
      </w:r>
      <w:proofErr w:type="gramEnd"/>
      <w:r w:rsidRPr="00762580">
        <w:rPr>
          <w:sz w:val="24"/>
          <w:szCs w:val="24"/>
        </w:rPr>
        <w:t xml:space="preserve"> директивам Администрации </w:t>
      </w:r>
      <w:r w:rsidR="00542648" w:rsidRPr="00542648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proofErr w:type="gramStart"/>
      <w:r w:rsidRPr="00762580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9" w:history="1">
        <w:r w:rsidRPr="00762580">
          <w:rPr>
            <w:sz w:val="24"/>
            <w:szCs w:val="24"/>
          </w:rPr>
          <w:t>пунктом 3 статьи 14</w:t>
        </w:r>
      </w:hyperlink>
      <w:r w:rsidRPr="00762580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542648" w:rsidRPr="00542648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района.</w:t>
      </w:r>
      <w:proofErr w:type="gramEnd"/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9.3. Продажа муниципального имущества без объявления цены.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3) Покупателем имущества признается: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сведения об имуществе;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общее количество зарегистрированных заявок;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сведения о покупателе имущества;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- иные необходимые сведения.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0" w:history="1">
        <w:r w:rsidRPr="00762580">
          <w:rPr>
            <w:sz w:val="24"/>
            <w:szCs w:val="24"/>
          </w:rPr>
          <w:t>кодексом</w:t>
        </w:r>
      </w:hyperlink>
      <w:r w:rsidRPr="00762580">
        <w:rPr>
          <w:sz w:val="24"/>
          <w:szCs w:val="24"/>
        </w:rPr>
        <w:t xml:space="preserve"> Российской Федерации, Федеральным </w:t>
      </w:r>
      <w:hyperlink r:id="rId21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9.3.4. Оплата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lastRenderedPageBreak/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2" w:history="1">
        <w:r w:rsidRPr="00762580">
          <w:rPr>
            <w:sz w:val="24"/>
            <w:szCs w:val="24"/>
          </w:rPr>
          <w:t>закона</w:t>
        </w:r>
      </w:hyperlink>
      <w:r w:rsidRPr="00762580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</w:p>
    <w:p w:rsidR="005504C3" w:rsidRPr="00762580" w:rsidRDefault="00744B31" w:rsidP="005504C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62580" w:rsidRDefault="00744B31" w:rsidP="005504C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МУНИЦИПАЛЬНОГО ИМУЩЕСТВА</w:t>
      </w:r>
    </w:p>
    <w:p w:rsidR="005504C3" w:rsidRPr="00762580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sz w:val="24"/>
          <w:szCs w:val="24"/>
        </w:rPr>
      </w:pPr>
      <w:r w:rsidRPr="00762580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62580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62580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62580">
        <w:rPr>
          <w:b/>
          <w:sz w:val="24"/>
          <w:szCs w:val="24"/>
        </w:rPr>
        <w:t>11. ПОРЯДОК ОПЛАТЫ МУНИЦИПАЛЬНОГО ИМУЩЕСТВА</w:t>
      </w:r>
    </w:p>
    <w:p w:rsidR="005504C3" w:rsidRPr="00762580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 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542648" w:rsidRPr="00542648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11.2. </w:t>
      </w:r>
      <w:proofErr w:type="gramStart"/>
      <w:r w:rsidRPr="00762580">
        <w:rPr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542648" w:rsidRPr="00542648">
        <w:rPr>
          <w:sz w:val="24"/>
          <w:szCs w:val="24"/>
        </w:rPr>
        <w:t xml:space="preserve">1-го Поныровского </w:t>
      </w:r>
      <w:r w:rsidRPr="00762580">
        <w:rPr>
          <w:sz w:val="24"/>
          <w:szCs w:val="24"/>
        </w:rPr>
        <w:t xml:space="preserve">сельсовета </w:t>
      </w:r>
      <w:r w:rsidR="006C1890" w:rsidRPr="00762580">
        <w:rPr>
          <w:sz w:val="24"/>
          <w:szCs w:val="24"/>
        </w:rPr>
        <w:t>Поныровского</w:t>
      </w:r>
      <w:r w:rsidRPr="00762580">
        <w:rPr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744B31" w:rsidRPr="00762580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sz w:val="24"/>
          <w:szCs w:val="24"/>
        </w:rPr>
      </w:pPr>
      <w:r w:rsidRPr="00762580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3" w:history="1">
        <w:r w:rsidRPr="00762580">
          <w:rPr>
            <w:sz w:val="24"/>
            <w:szCs w:val="24"/>
          </w:rPr>
          <w:t>законом</w:t>
        </w:r>
      </w:hyperlink>
      <w:r w:rsidRPr="00762580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AE54DB" w:rsidRPr="00762580" w:rsidRDefault="00AE54DB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4"/>
          <w:szCs w:val="24"/>
        </w:rPr>
      </w:pPr>
    </w:p>
    <w:p w:rsidR="005504C3" w:rsidRPr="00762580" w:rsidRDefault="00744B31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4"/>
          <w:szCs w:val="24"/>
        </w:rPr>
      </w:pPr>
      <w:r w:rsidRPr="00762580">
        <w:rPr>
          <w:rStyle w:val="4"/>
          <w:b/>
          <w:bCs/>
          <w:color w:val="000000"/>
          <w:sz w:val="24"/>
          <w:szCs w:val="24"/>
        </w:rPr>
        <w:lastRenderedPageBreak/>
        <w:t>12. ОТЧЕТ О ВЫПОЛНЕНИИ ПРОГНОЗНОГО ПЛАНА</w:t>
      </w:r>
    </w:p>
    <w:p w:rsidR="00744B31" w:rsidRPr="00762580" w:rsidRDefault="00744B31" w:rsidP="005504C3">
      <w:pPr>
        <w:pStyle w:val="210"/>
        <w:shd w:val="clear" w:color="auto" w:fill="auto"/>
        <w:jc w:val="center"/>
        <w:rPr>
          <w:rStyle w:val="4"/>
          <w:b/>
          <w:bCs/>
          <w:color w:val="000000"/>
          <w:sz w:val="24"/>
          <w:szCs w:val="24"/>
        </w:rPr>
      </w:pPr>
      <w:r w:rsidRPr="00762580">
        <w:rPr>
          <w:rStyle w:val="4"/>
          <w:b/>
          <w:bCs/>
          <w:color w:val="000000"/>
          <w:sz w:val="24"/>
          <w:szCs w:val="24"/>
        </w:rPr>
        <w:t xml:space="preserve"> (ПРОГРАММЫ) ПРИВАТИЗАЦИИ</w:t>
      </w:r>
    </w:p>
    <w:p w:rsidR="00744B31" w:rsidRPr="00762580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62580" w:rsidRDefault="00744B31" w:rsidP="00542648">
      <w:pPr>
        <w:pStyle w:val="27"/>
        <w:numPr>
          <w:ilvl w:val="1"/>
          <w:numId w:val="22"/>
        </w:numPr>
        <w:shd w:val="clear" w:color="auto" w:fill="auto"/>
        <w:tabs>
          <w:tab w:val="clear" w:pos="1424"/>
          <w:tab w:val="num" w:pos="0"/>
        </w:tabs>
        <w:spacing w:before="0" w:after="0" w:line="240" w:lineRule="auto"/>
        <w:ind w:left="0" w:firstLine="704"/>
        <w:jc w:val="both"/>
        <w:rPr>
          <w:rStyle w:val="26"/>
          <w:color w:val="000000"/>
          <w:sz w:val="24"/>
          <w:szCs w:val="24"/>
        </w:rPr>
      </w:pPr>
      <w:proofErr w:type="gramStart"/>
      <w:r w:rsidRPr="00762580">
        <w:rPr>
          <w:rStyle w:val="26"/>
          <w:color w:val="000000"/>
          <w:sz w:val="24"/>
          <w:szCs w:val="24"/>
        </w:rPr>
        <w:t xml:space="preserve">Администрация </w:t>
      </w:r>
      <w:r w:rsidR="00542648" w:rsidRPr="00542648">
        <w:rPr>
          <w:rStyle w:val="26"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color w:val="000000"/>
          <w:sz w:val="24"/>
          <w:szCs w:val="24"/>
        </w:rPr>
        <w:t>Поныровского</w:t>
      </w:r>
      <w:r w:rsidRPr="00762580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AD428D">
        <w:rPr>
          <w:rStyle w:val="26"/>
          <w:color w:val="000000"/>
          <w:sz w:val="24"/>
          <w:szCs w:val="24"/>
        </w:rPr>
        <w:t>1-го Поныровского</w:t>
      </w:r>
      <w:r w:rsidRPr="00762580">
        <w:rPr>
          <w:rStyle w:val="26"/>
          <w:color w:val="000000"/>
          <w:sz w:val="24"/>
          <w:szCs w:val="24"/>
        </w:rPr>
        <w:t xml:space="preserve"> сельсовета </w:t>
      </w:r>
      <w:r w:rsidR="006C1890" w:rsidRPr="00762580">
        <w:rPr>
          <w:rStyle w:val="26"/>
          <w:color w:val="000000"/>
          <w:sz w:val="24"/>
          <w:szCs w:val="24"/>
        </w:rPr>
        <w:t>Поныровского</w:t>
      </w:r>
      <w:r w:rsidRPr="00762580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</w:t>
      </w:r>
      <w:proofErr w:type="gramEnd"/>
      <w:r w:rsidRPr="00762580">
        <w:rPr>
          <w:rStyle w:val="26"/>
          <w:color w:val="000000"/>
          <w:sz w:val="24"/>
          <w:szCs w:val="24"/>
        </w:rPr>
        <w:t xml:space="preserve"> изменений в Правила подготовки и принятия решений об условиях приватизации федерального имущества.</w:t>
      </w:r>
    </w:p>
    <w:p w:rsidR="00744B31" w:rsidRPr="00762580" w:rsidRDefault="00744B31" w:rsidP="005504C3">
      <w:pPr>
        <w:pStyle w:val="27"/>
        <w:shd w:val="clear" w:color="auto" w:fill="auto"/>
        <w:spacing w:before="0" w:after="0" w:line="240" w:lineRule="auto"/>
        <w:ind w:firstLine="1134"/>
        <w:jc w:val="both"/>
        <w:rPr>
          <w:rStyle w:val="af6"/>
          <w:b/>
          <w:sz w:val="24"/>
          <w:szCs w:val="24"/>
          <w:bdr w:val="none" w:sz="0" w:space="0" w:color="auto" w:frame="1"/>
        </w:rPr>
      </w:pPr>
      <w:r w:rsidRPr="00762580">
        <w:rPr>
          <w:rStyle w:val="26"/>
          <w:color w:val="000000"/>
          <w:sz w:val="24"/>
          <w:szCs w:val="24"/>
        </w:rPr>
        <w:t xml:space="preserve">12.2. </w:t>
      </w:r>
      <w:proofErr w:type="gramStart"/>
      <w:r w:rsidRPr="00762580">
        <w:rPr>
          <w:rStyle w:val="26"/>
          <w:color w:val="000000"/>
          <w:sz w:val="24"/>
          <w:szCs w:val="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542648">
        <w:rPr>
          <w:rStyle w:val="26"/>
          <w:color w:val="000000"/>
          <w:sz w:val="24"/>
          <w:szCs w:val="24"/>
        </w:rPr>
        <w:t>1-й Поныровский</w:t>
      </w:r>
      <w:r w:rsidRPr="00762580">
        <w:rPr>
          <w:rStyle w:val="26"/>
          <w:color w:val="000000"/>
          <w:sz w:val="24"/>
          <w:szCs w:val="24"/>
        </w:rPr>
        <w:t xml:space="preserve"> сельсовет» </w:t>
      </w:r>
      <w:r w:rsidR="006C1890" w:rsidRPr="00762580">
        <w:rPr>
          <w:rStyle w:val="26"/>
          <w:color w:val="000000"/>
          <w:sz w:val="24"/>
          <w:szCs w:val="24"/>
        </w:rPr>
        <w:t>Поныровского</w:t>
      </w:r>
      <w:r w:rsidRPr="00762580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542648" w:rsidRPr="00542648">
        <w:rPr>
          <w:rStyle w:val="26"/>
          <w:color w:val="000000"/>
          <w:sz w:val="24"/>
          <w:szCs w:val="24"/>
        </w:rPr>
        <w:t xml:space="preserve">1-го Поныровского </w:t>
      </w:r>
      <w:r w:rsidRPr="00762580">
        <w:rPr>
          <w:rStyle w:val="26"/>
          <w:color w:val="000000"/>
          <w:sz w:val="24"/>
          <w:szCs w:val="24"/>
        </w:rPr>
        <w:t xml:space="preserve">сельсовета </w:t>
      </w:r>
      <w:r w:rsidR="006C1890" w:rsidRPr="00762580">
        <w:rPr>
          <w:rStyle w:val="26"/>
          <w:color w:val="000000"/>
          <w:sz w:val="24"/>
          <w:szCs w:val="24"/>
        </w:rPr>
        <w:t>Поныровского</w:t>
      </w:r>
      <w:r w:rsidRPr="00762580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</w:t>
      </w:r>
      <w:proofErr w:type="gramEnd"/>
      <w:r w:rsidRPr="00762580">
        <w:rPr>
          <w:rStyle w:val="26"/>
          <w:color w:val="000000"/>
          <w:sz w:val="24"/>
          <w:szCs w:val="24"/>
        </w:rPr>
        <w:t xml:space="preserve">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744B31" w:rsidRPr="0068542C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</w:p>
    <w:p w:rsidR="00744B31" w:rsidRPr="0068542C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68542C" w:rsidSect="00762580">
      <w:headerReference w:type="default" r:id="rId24"/>
      <w:pgSz w:w="11906" w:h="16838"/>
      <w:pgMar w:top="1134" w:right="424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D7" w:rsidRDefault="005F47D7" w:rsidP="00C94248">
      <w:r>
        <w:separator/>
      </w:r>
    </w:p>
  </w:endnote>
  <w:endnote w:type="continuationSeparator" w:id="0">
    <w:p w:rsidR="005F47D7" w:rsidRDefault="005F47D7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D7" w:rsidRDefault="005F47D7">
      <w:r>
        <w:separator/>
      </w:r>
    </w:p>
  </w:footnote>
  <w:footnote w:type="continuationSeparator" w:id="0">
    <w:p w:rsidR="005F47D7" w:rsidRDefault="005F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31" w:rsidRDefault="00E829E1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346ABA">
      <w:rPr>
        <w:noProof/>
      </w:rPr>
      <w:t>14</w:t>
    </w:r>
    <w:r>
      <w:rPr>
        <w:noProof/>
      </w:rPr>
      <w:fldChar w:fldCharType="end"/>
    </w:r>
  </w:p>
  <w:p w:rsidR="00744B31" w:rsidRDefault="00744B31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8"/>
    <w:rsid w:val="000104C6"/>
    <w:rsid w:val="00011769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6666"/>
    <w:rsid w:val="00150E5C"/>
    <w:rsid w:val="00155B0B"/>
    <w:rsid w:val="00164AB2"/>
    <w:rsid w:val="00170B9B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45672"/>
    <w:rsid w:val="00251297"/>
    <w:rsid w:val="002739DE"/>
    <w:rsid w:val="0027777F"/>
    <w:rsid w:val="002843A6"/>
    <w:rsid w:val="00295EEE"/>
    <w:rsid w:val="002A676A"/>
    <w:rsid w:val="002C08BB"/>
    <w:rsid w:val="002D1463"/>
    <w:rsid w:val="002F42E6"/>
    <w:rsid w:val="00312F72"/>
    <w:rsid w:val="00332877"/>
    <w:rsid w:val="00346ABA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42648"/>
    <w:rsid w:val="005504C3"/>
    <w:rsid w:val="00595D2C"/>
    <w:rsid w:val="005C1B3B"/>
    <w:rsid w:val="005D51B0"/>
    <w:rsid w:val="005E4C95"/>
    <w:rsid w:val="005F47D7"/>
    <w:rsid w:val="00623187"/>
    <w:rsid w:val="006239FA"/>
    <w:rsid w:val="006333E0"/>
    <w:rsid w:val="00655ED0"/>
    <w:rsid w:val="00684466"/>
    <w:rsid w:val="0068542C"/>
    <w:rsid w:val="006C1890"/>
    <w:rsid w:val="006E220F"/>
    <w:rsid w:val="006E775F"/>
    <w:rsid w:val="006F4C60"/>
    <w:rsid w:val="0070187D"/>
    <w:rsid w:val="007115E4"/>
    <w:rsid w:val="007360FC"/>
    <w:rsid w:val="0074220E"/>
    <w:rsid w:val="00744B31"/>
    <w:rsid w:val="007465EE"/>
    <w:rsid w:val="007620A1"/>
    <w:rsid w:val="00762580"/>
    <w:rsid w:val="00781AB8"/>
    <w:rsid w:val="007B2A4B"/>
    <w:rsid w:val="007B543D"/>
    <w:rsid w:val="007C40BF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815BD"/>
    <w:rsid w:val="008A7753"/>
    <w:rsid w:val="008C4687"/>
    <w:rsid w:val="008C7F43"/>
    <w:rsid w:val="008F0EC9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9E44F1"/>
    <w:rsid w:val="00A17375"/>
    <w:rsid w:val="00A33E70"/>
    <w:rsid w:val="00A824A1"/>
    <w:rsid w:val="00A8666E"/>
    <w:rsid w:val="00AB6CFC"/>
    <w:rsid w:val="00AC08A4"/>
    <w:rsid w:val="00AD324B"/>
    <w:rsid w:val="00AD428D"/>
    <w:rsid w:val="00AE54DB"/>
    <w:rsid w:val="00AF5242"/>
    <w:rsid w:val="00B0420D"/>
    <w:rsid w:val="00B126CE"/>
    <w:rsid w:val="00B31C0D"/>
    <w:rsid w:val="00B62AE6"/>
    <w:rsid w:val="00B7499B"/>
    <w:rsid w:val="00B96B34"/>
    <w:rsid w:val="00BB1035"/>
    <w:rsid w:val="00C06247"/>
    <w:rsid w:val="00C231B6"/>
    <w:rsid w:val="00C2656A"/>
    <w:rsid w:val="00C44039"/>
    <w:rsid w:val="00C5049E"/>
    <w:rsid w:val="00C63DDD"/>
    <w:rsid w:val="00C8620B"/>
    <w:rsid w:val="00C87CD1"/>
    <w:rsid w:val="00C94248"/>
    <w:rsid w:val="00CC6154"/>
    <w:rsid w:val="00CE08D0"/>
    <w:rsid w:val="00D00826"/>
    <w:rsid w:val="00D00C37"/>
    <w:rsid w:val="00D06C42"/>
    <w:rsid w:val="00D1434D"/>
    <w:rsid w:val="00D6072B"/>
    <w:rsid w:val="00D83788"/>
    <w:rsid w:val="00D91D6F"/>
    <w:rsid w:val="00DA4093"/>
    <w:rsid w:val="00DA6CD7"/>
    <w:rsid w:val="00DB2408"/>
    <w:rsid w:val="00DC29C8"/>
    <w:rsid w:val="00DC41B2"/>
    <w:rsid w:val="00DD77A4"/>
    <w:rsid w:val="00E00FD9"/>
    <w:rsid w:val="00E14B7C"/>
    <w:rsid w:val="00E20975"/>
    <w:rsid w:val="00E62721"/>
    <w:rsid w:val="00E72661"/>
    <w:rsid w:val="00E829E1"/>
    <w:rsid w:val="00E92DA8"/>
    <w:rsid w:val="00EB574E"/>
    <w:rsid w:val="00ED1130"/>
    <w:rsid w:val="00ED7AFB"/>
    <w:rsid w:val="00F016FE"/>
    <w:rsid w:val="00F03BFF"/>
    <w:rsid w:val="00F17558"/>
    <w:rsid w:val="00F2474D"/>
    <w:rsid w:val="00F27085"/>
    <w:rsid w:val="00F276CC"/>
    <w:rsid w:val="00F400D4"/>
    <w:rsid w:val="00F44A7C"/>
    <w:rsid w:val="00F6350F"/>
    <w:rsid w:val="00F67052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037" TargetMode="External"/><Relationship Id="rId20" Type="http://schemas.openxmlformats.org/officeDocument/2006/relationships/hyperlink" Target="consultantplus://offline/main?base=LAW;n=120628;fld=134;dst=1000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;dst=100354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7329;fld=134;dst=1001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RLAW417;n=22686;fld=134;dst=100619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7423</Words>
  <Characters>42312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777</cp:lastModifiedBy>
  <cp:revision>13</cp:revision>
  <cp:lastPrinted>2021-11-05T07:54:00Z</cp:lastPrinted>
  <dcterms:created xsi:type="dcterms:W3CDTF">2022-03-20T20:04:00Z</dcterms:created>
  <dcterms:modified xsi:type="dcterms:W3CDTF">2022-05-24T12:08:00Z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