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A2" w:rsidRPr="002B03B7" w:rsidRDefault="002B03B7" w:rsidP="002B0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100C91" w:rsidRPr="002B03B7">
        <w:rPr>
          <w:rFonts w:ascii="Times New Roman" w:hAnsi="Times New Roman" w:cs="Times New Roman"/>
          <w:sz w:val="28"/>
          <w:szCs w:val="28"/>
        </w:rPr>
        <w:t>Администрация 1-го Поныровского сельсовета Поныровского района информирует о том, что в 1-м квартале 2023 года в Администрацию поступило 6 обращений, от граждан, проживающих на территории 1-го Поныровского  сельсовета, все  обращения поступили от заявителей лично в устной форме.</w:t>
      </w:r>
    </w:p>
    <w:p w:rsidR="00100C91" w:rsidRPr="002B03B7" w:rsidRDefault="00100C91" w:rsidP="002B03B7">
      <w:pPr>
        <w:jc w:val="both"/>
        <w:rPr>
          <w:rFonts w:ascii="Times New Roman" w:hAnsi="Times New Roman" w:cs="Times New Roman"/>
          <w:sz w:val="28"/>
          <w:szCs w:val="28"/>
        </w:rPr>
      </w:pPr>
      <w:r w:rsidRPr="002B03B7">
        <w:rPr>
          <w:rFonts w:ascii="Times New Roman" w:hAnsi="Times New Roman" w:cs="Times New Roman"/>
          <w:sz w:val="28"/>
          <w:szCs w:val="28"/>
        </w:rPr>
        <w:t xml:space="preserve">Обращения касались </w:t>
      </w:r>
      <w:r w:rsidR="002B03B7" w:rsidRPr="002B03B7">
        <w:rPr>
          <w:rFonts w:ascii="Times New Roman" w:hAnsi="Times New Roman" w:cs="Times New Roman"/>
          <w:sz w:val="28"/>
          <w:szCs w:val="28"/>
        </w:rPr>
        <w:t>социальной, жилищной сферы и обеспечения права на жилище. По данным обращениям были приняты меры, даны разъяснения.</w:t>
      </w:r>
    </w:p>
    <w:p w:rsidR="002B03B7" w:rsidRPr="002B03B7" w:rsidRDefault="002B03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03B7" w:rsidRPr="002B03B7" w:rsidSect="00D51DB0">
      <w:pgSz w:w="12240" w:h="15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8B"/>
    <w:rsid w:val="00100C91"/>
    <w:rsid w:val="002B03B7"/>
    <w:rsid w:val="002F7C5D"/>
    <w:rsid w:val="0086498B"/>
    <w:rsid w:val="008D33A2"/>
    <w:rsid w:val="00D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2023-11-14T13:19:00Z</dcterms:created>
  <dcterms:modified xsi:type="dcterms:W3CDTF">2023-11-14T13:32:00Z</dcterms:modified>
</cp:coreProperties>
</file>